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66113" w14:textId="18185DED" w:rsidR="003049DA" w:rsidRPr="003049DA" w:rsidRDefault="00B514D6">
      <w:pPr>
        <w:rPr>
          <w:b/>
        </w:rPr>
      </w:pPr>
      <w:bookmarkStart w:id="0" w:name="_GoBack"/>
      <w:bookmarkEnd w:id="0"/>
      <w:r w:rsidRPr="003049DA">
        <w:rPr>
          <w:b/>
        </w:rPr>
        <w:t xml:space="preserve">Exton Ladies Day Lecture </w:t>
      </w:r>
      <w:r w:rsidR="00C87BC8">
        <w:rPr>
          <w:b/>
        </w:rPr>
        <w:t xml:space="preserve">; </w:t>
      </w:r>
      <w:r w:rsidR="007F6EDC" w:rsidRPr="003049DA">
        <w:rPr>
          <w:b/>
        </w:rPr>
        <w:t>March 2, 2019</w:t>
      </w:r>
      <w:r w:rsidR="00C87BC8">
        <w:rPr>
          <w:b/>
        </w:rPr>
        <w:t xml:space="preserve">; </w:t>
      </w:r>
      <w:r w:rsidR="003049DA" w:rsidRPr="00C87BC8">
        <w:rPr>
          <w:b/>
          <w:i/>
        </w:rPr>
        <w:t>Godly Individual and Family Culture</w:t>
      </w:r>
    </w:p>
    <w:p w14:paraId="3F6B8EC0" w14:textId="77777777" w:rsidR="003049DA" w:rsidRDefault="003049DA"/>
    <w:p w14:paraId="1C50355E" w14:textId="77777777" w:rsidR="003049DA" w:rsidRDefault="003049DA">
      <w:r w:rsidRPr="003049DA">
        <w:rPr>
          <w:b/>
        </w:rPr>
        <w:t xml:space="preserve">Handout: </w:t>
      </w:r>
      <w:r w:rsidRPr="00C87BC8">
        <w:t>Pretest</w:t>
      </w:r>
      <w:r>
        <w:t xml:space="preserve"> – please work on this before we begin</w:t>
      </w:r>
    </w:p>
    <w:p w14:paraId="4C1C13EA" w14:textId="77777777" w:rsidR="003049DA" w:rsidRDefault="003049DA"/>
    <w:p w14:paraId="6C34DDC2" w14:textId="77777777" w:rsidR="003049DA" w:rsidRPr="003049DA" w:rsidRDefault="003049DA">
      <w:pPr>
        <w:rPr>
          <w:b/>
        </w:rPr>
      </w:pPr>
      <w:r w:rsidRPr="003049DA">
        <w:rPr>
          <w:b/>
        </w:rPr>
        <w:t>Intro:</w:t>
      </w:r>
    </w:p>
    <w:p w14:paraId="09AB753B" w14:textId="461FB3D2" w:rsidR="007740F3" w:rsidRDefault="00264A61">
      <w:r w:rsidRPr="007F6EDC">
        <w:rPr>
          <w:i/>
        </w:rPr>
        <w:t>If you have a life, you have a culture</w:t>
      </w:r>
      <w:r w:rsidR="003049DA">
        <w:rPr>
          <w:i/>
        </w:rPr>
        <w:t>, and it is our task to learn to make it a godly culture.</w:t>
      </w:r>
    </w:p>
    <w:p w14:paraId="11BD065E" w14:textId="77777777" w:rsidR="00B514D6" w:rsidRDefault="00B514D6"/>
    <w:p w14:paraId="1BAA04E4" w14:textId="77777777" w:rsidR="00B514D6" w:rsidRDefault="00B514D6">
      <w:r w:rsidRPr="007D6CD9">
        <w:rPr>
          <w:b/>
        </w:rPr>
        <w:t>Definition</w:t>
      </w:r>
      <w:r>
        <w:t>:</w:t>
      </w:r>
    </w:p>
    <w:p w14:paraId="648A4FE7" w14:textId="77777777" w:rsidR="00B514D6" w:rsidRPr="002F5789" w:rsidRDefault="002F5789" w:rsidP="00B514D6">
      <w:pPr>
        <w:rPr>
          <w:b/>
          <w:bCs/>
          <w:sz w:val="18"/>
          <w:szCs w:val="18"/>
        </w:rPr>
      </w:pPr>
      <w:r w:rsidRPr="002F5789">
        <w:rPr>
          <w:b/>
          <w:bCs/>
          <w:sz w:val="18"/>
          <w:szCs w:val="18"/>
        </w:rPr>
        <w:t>C</w:t>
      </w:r>
      <w:r w:rsidR="00B514D6" w:rsidRPr="002F5789">
        <w:rPr>
          <w:b/>
          <w:bCs/>
          <w:sz w:val="18"/>
          <w:szCs w:val="18"/>
        </w:rPr>
        <w:t>ulture</w:t>
      </w:r>
      <w:r w:rsidRPr="002F5789">
        <w:rPr>
          <w:b/>
          <w:bCs/>
          <w:sz w:val="18"/>
          <w:szCs w:val="18"/>
        </w:rPr>
        <w:t xml:space="preserve"> </w:t>
      </w:r>
      <w:hyperlink r:id="rId4" w:history="1">
        <w:r w:rsidR="00B514D6" w:rsidRPr="002F5789">
          <w:rPr>
            <w:rStyle w:val="Hyperlink"/>
            <w:b/>
            <w:bCs/>
            <w:sz w:val="18"/>
            <w:szCs w:val="18"/>
          </w:rPr>
          <w:t>noun</w:t>
        </w:r>
      </w:hyperlink>
    </w:p>
    <w:p w14:paraId="29285026" w14:textId="77777777" w:rsidR="00B514D6" w:rsidRPr="002F5789" w:rsidRDefault="00B514D6" w:rsidP="00B514D6">
      <w:pPr>
        <w:rPr>
          <w:sz w:val="18"/>
          <w:szCs w:val="18"/>
        </w:rPr>
      </w:pPr>
      <w:r w:rsidRPr="002F5789">
        <w:rPr>
          <w:sz w:val="18"/>
          <w:szCs w:val="18"/>
        </w:rPr>
        <w:t>cul·​ture | \ ˈkəl-chər  \</w:t>
      </w:r>
    </w:p>
    <w:p w14:paraId="0A97859E" w14:textId="77777777" w:rsidR="00B514D6" w:rsidRPr="002F5789" w:rsidRDefault="00B514D6" w:rsidP="00B514D6">
      <w:pPr>
        <w:rPr>
          <w:b/>
          <w:bCs/>
          <w:sz w:val="18"/>
          <w:szCs w:val="18"/>
        </w:rPr>
      </w:pPr>
      <w:r w:rsidRPr="002F5789">
        <w:rPr>
          <w:b/>
          <w:bCs/>
          <w:sz w:val="18"/>
          <w:szCs w:val="18"/>
        </w:rPr>
        <w:t>Definition of </w:t>
      </w:r>
      <w:r w:rsidRPr="002F5789">
        <w:rPr>
          <w:b/>
          <w:bCs/>
          <w:i/>
          <w:iCs/>
          <w:sz w:val="18"/>
          <w:szCs w:val="18"/>
        </w:rPr>
        <w:t>culture</w:t>
      </w:r>
      <w:r w:rsidR="002F5789" w:rsidRPr="002F5789">
        <w:rPr>
          <w:b/>
          <w:bCs/>
          <w:sz w:val="18"/>
          <w:szCs w:val="18"/>
        </w:rPr>
        <w:t xml:space="preserve">; </w:t>
      </w:r>
      <w:r w:rsidRPr="002F5789">
        <w:rPr>
          <w:b/>
          <w:bCs/>
          <w:sz w:val="18"/>
          <w:szCs w:val="18"/>
        </w:rPr>
        <w:t>(Entry 1 of 2)</w:t>
      </w:r>
    </w:p>
    <w:p w14:paraId="71EDC0A2" w14:textId="77777777" w:rsidR="00B514D6" w:rsidRPr="002F5789" w:rsidRDefault="00B514D6" w:rsidP="00B514D6">
      <w:pPr>
        <w:rPr>
          <w:sz w:val="18"/>
          <w:szCs w:val="18"/>
        </w:rPr>
      </w:pPr>
      <w:r w:rsidRPr="002F5789">
        <w:rPr>
          <w:b/>
          <w:bCs/>
          <w:sz w:val="18"/>
          <w:szCs w:val="18"/>
        </w:rPr>
        <w:t>1a: </w:t>
      </w:r>
      <w:r w:rsidRPr="002F5789">
        <w:rPr>
          <w:sz w:val="18"/>
          <w:szCs w:val="18"/>
        </w:rPr>
        <w:t>the customary beliefs, social forms, and material traits of a racial, religious, or social group</w:t>
      </w:r>
      <w:r w:rsidR="007740F3" w:rsidRPr="002F5789">
        <w:rPr>
          <w:sz w:val="18"/>
          <w:szCs w:val="18"/>
        </w:rPr>
        <w:t xml:space="preserve"> </w:t>
      </w:r>
      <w:r w:rsidRPr="002F5789">
        <w:rPr>
          <w:i/>
          <w:iCs/>
          <w:sz w:val="18"/>
          <w:szCs w:val="18"/>
        </w:rPr>
        <w:t>also</w:t>
      </w:r>
      <w:r w:rsidRPr="002F5789">
        <w:rPr>
          <w:sz w:val="18"/>
          <w:szCs w:val="18"/>
        </w:rPr>
        <w:t> </w:t>
      </w:r>
      <w:r w:rsidRPr="002F5789">
        <w:rPr>
          <w:b/>
          <w:bCs/>
          <w:sz w:val="18"/>
          <w:szCs w:val="18"/>
        </w:rPr>
        <w:t>: </w:t>
      </w:r>
      <w:r w:rsidRPr="002F5789">
        <w:rPr>
          <w:sz w:val="18"/>
          <w:szCs w:val="18"/>
        </w:rPr>
        <w:t>the characteristic features of everyday existence (such as diversions or a way of life) shared by people in a place or time</w:t>
      </w:r>
    </w:p>
    <w:p w14:paraId="4903F692" w14:textId="77777777" w:rsidR="00B514D6" w:rsidRPr="002F5789" w:rsidRDefault="00B514D6" w:rsidP="00B514D6">
      <w:pPr>
        <w:rPr>
          <w:sz w:val="18"/>
          <w:szCs w:val="18"/>
        </w:rPr>
      </w:pPr>
      <w:r w:rsidRPr="002F5789">
        <w:rPr>
          <w:b/>
          <w:bCs/>
          <w:sz w:val="18"/>
          <w:szCs w:val="18"/>
        </w:rPr>
        <w:t>b: </w:t>
      </w:r>
      <w:r w:rsidRPr="002F5789">
        <w:rPr>
          <w:sz w:val="18"/>
          <w:szCs w:val="18"/>
        </w:rPr>
        <w:t xml:space="preserve">the set of shared attitudes, values, goals, and practices that characterizes an institution or organization </w:t>
      </w:r>
    </w:p>
    <w:p w14:paraId="38171249" w14:textId="77777777" w:rsidR="00B514D6" w:rsidRPr="002F5789" w:rsidRDefault="00B514D6" w:rsidP="00B514D6">
      <w:pPr>
        <w:rPr>
          <w:sz w:val="18"/>
          <w:szCs w:val="18"/>
        </w:rPr>
      </w:pPr>
      <w:r w:rsidRPr="002F5789">
        <w:rPr>
          <w:b/>
          <w:bCs/>
          <w:sz w:val="18"/>
          <w:szCs w:val="18"/>
        </w:rPr>
        <w:t>c: </w:t>
      </w:r>
      <w:r w:rsidRPr="002F5789">
        <w:rPr>
          <w:sz w:val="18"/>
          <w:szCs w:val="18"/>
        </w:rPr>
        <w:t>the set of values, </w:t>
      </w:r>
      <w:hyperlink r:id="rId5" w:history="1">
        <w:r w:rsidRPr="002F5789">
          <w:rPr>
            <w:rStyle w:val="Hyperlink"/>
            <w:sz w:val="18"/>
            <w:szCs w:val="18"/>
          </w:rPr>
          <w:t>conventions</w:t>
        </w:r>
      </w:hyperlink>
      <w:r w:rsidRPr="002F5789">
        <w:rPr>
          <w:sz w:val="18"/>
          <w:szCs w:val="18"/>
        </w:rPr>
        <w:t xml:space="preserve">, or social practices associated with a particular field, activity, or societal characteristic </w:t>
      </w:r>
    </w:p>
    <w:p w14:paraId="68254CCA" w14:textId="77777777" w:rsidR="00B514D6" w:rsidRPr="002F5789" w:rsidRDefault="00B514D6" w:rsidP="00B514D6">
      <w:pPr>
        <w:rPr>
          <w:sz w:val="18"/>
          <w:szCs w:val="18"/>
        </w:rPr>
      </w:pPr>
      <w:r w:rsidRPr="002F5789">
        <w:rPr>
          <w:b/>
          <w:bCs/>
          <w:sz w:val="18"/>
          <w:szCs w:val="18"/>
        </w:rPr>
        <w:t>d: </w:t>
      </w:r>
      <w:r w:rsidRPr="002F5789">
        <w:rPr>
          <w:sz w:val="18"/>
          <w:szCs w:val="18"/>
        </w:rPr>
        <w:t>the </w:t>
      </w:r>
      <w:hyperlink r:id="rId6" w:history="1">
        <w:r w:rsidRPr="002F5789">
          <w:rPr>
            <w:rStyle w:val="Hyperlink"/>
            <w:sz w:val="18"/>
            <w:szCs w:val="18"/>
          </w:rPr>
          <w:t>integrated</w:t>
        </w:r>
      </w:hyperlink>
      <w:r w:rsidRPr="002F5789">
        <w:rPr>
          <w:sz w:val="18"/>
          <w:szCs w:val="18"/>
        </w:rPr>
        <w:t> pattern of human knowledge, belief, and behavior that depends upon the capacity for learning and transmitting knowledge to succeeding generations</w:t>
      </w:r>
    </w:p>
    <w:p w14:paraId="79FFCC27" w14:textId="77777777" w:rsidR="00B514D6" w:rsidRPr="002F5789" w:rsidRDefault="00B514D6" w:rsidP="00B514D6">
      <w:pPr>
        <w:rPr>
          <w:sz w:val="18"/>
          <w:szCs w:val="18"/>
        </w:rPr>
      </w:pPr>
      <w:r w:rsidRPr="002F5789">
        <w:rPr>
          <w:b/>
          <w:bCs/>
          <w:sz w:val="18"/>
          <w:szCs w:val="18"/>
        </w:rPr>
        <w:t>2a: </w:t>
      </w:r>
      <w:r w:rsidRPr="002F5789">
        <w:rPr>
          <w:sz w:val="18"/>
          <w:szCs w:val="18"/>
        </w:rPr>
        <w:t>enlightenment and excellence of taste acquired by intellectual and </w:t>
      </w:r>
      <w:hyperlink r:id="rId7" w:anchor="h1" w:history="1">
        <w:r w:rsidRPr="002F5789">
          <w:rPr>
            <w:rStyle w:val="Hyperlink"/>
            <w:sz w:val="18"/>
            <w:szCs w:val="18"/>
          </w:rPr>
          <w:t>aesthetic</w:t>
        </w:r>
      </w:hyperlink>
      <w:r w:rsidRPr="002F5789">
        <w:rPr>
          <w:sz w:val="18"/>
          <w:szCs w:val="18"/>
        </w:rPr>
        <w:t xml:space="preserve"> training</w:t>
      </w:r>
    </w:p>
    <w:p w14:paraId="6547EE26" w14:textId="77777777" w:rsidR="00B514D6" w:rsidRPr="002F5789" w:rsidRDefault="00B514D6" w:rsidP="00B514D6">
      <w:pPr>
        <w:rPr>
          <w:sz w:val="18"/>
          <w:szCs w:val="18"/>
        </w:rPr>
      </w:pPr>
      <w:r w:rsidRPr="002F5789">
        <w:rPr>
          <w:b/>
          <w:bCs/>
          <w:sz w:val="18"/>
          <w:szCs w:val="18"/>
        </w:rPr>
        <w:t>b: </w:t>
      </w:r>
      <w:r w:rsidRPr="002F5789">
        <w:rPr>
          <w:sz w:val="18"/>
          <w:szCs w:val="18"/>
        </w:rPr>
        <w:t xml:space="preserve">acquaintance with and taste in fine arts, humanities, and broad aspects of science as distinguished from vocational and technical skills </w:t>
      </w:r>
    </w:p>
    <w:p w14:paraId="13881CEC" w14:textId="77777777" w:rsidR="00B514D6" w:rsidRPr="002F5789" w:rsidRDefault="00B514D6" w:rsidP="00B514D6">
      <w:pPr>
        <w:rPr>
          <w:sz w:val="18"/>
          <w:szCs w:val="18"/>
        </w:rPr>
      </w:pPr>
      <w:r w:rsidRPr="002F5789">
        <w:rPr>
          <w:b/>
          <w:bCs/>
          <w:sz w:val="18"/>
          <w:szCs w:val="18"/>
        </w:rPr>
        <w:t>3: </w:t>
      </w:r>
      <w:r w:rsidRPr="002F5789">
        <w:rPr>
          <w:sz w:val="18"/>
          <w:szCs w:val="18"/>
        </w:rPr>
        <w:t>the act or process of cultivating living material (such as bacteria or viruses) in prepared nutrient </w:t>
      </w:r>
      <w:hyperlink r:id="rId8" w:anchor="h1" w:history="1">
        <w:r w:rsidRPr="002F5789">
          <w:rPr>
            <w:rStyle w:val="Hyperlink"/>
            <w:sz w:val="18"/>
            <w:szCs w:val="18"/>
          </w:rPr>
          <w:t>media</w:t>
        </w:r>
      </w:hyperlink>
      <w:r w:rsidR="007740F3" w:rsidRPr="002F5789">
        <w:rPr>
          <w:sz w:val="18"/>
          <w:szCs w:val="18"/>
        </w:rPr>
        <w:t xml:space="preserve"> </w:t>
      </w:r>
      <w:r w:rsidRPr="002F5789">
        <w:rPr>
          <w:i/>
          <w:iCs/>
          <w:sz w:val="18"/>
          <w:szCs w:val="18"/>
        </w:rPr>
        <w:t>also</w:t>
      </w:r>
      <w:r w:rsidRPr="002F5789">
        <w:rPr>
          <w:sz w:val="18"/>
          <w:szCs w:val="18"/>
        </w:rPr>
        <w:t> </w:t>
      </w:r>
      <w:r w:rsidRPr="002F5789">
        <w:rPr>
          <w:b/>
          <w:bCs/>
          <w:sz w:val="18"/>
          <w:szCs w:val="18"/>
        </w:rPr>
        <w:t>: </w:t>
      </w:r>
      <w:r w:rsidRPr="002F5789">
        <w:rPr>
          <w:sz w:val="18"/>
          <w:szCs w:val="18"/>
        </w:rPr>
        <w:t>a product of such cultivation</w:t>
      </w:r>
    </w:p>
    <w:p w14:paraId="67CA3989" w14:textId="77777777" w:rsidR="00B514D6" w:rsidRPr="002F5789" w:rsidRDefault="00B514D6" w:rsidP="00B514D6">
      <w:pPr>
        <w:rPr>
          <w:sz w:val="18"/>
          <w:szCs w:val="18"/>
        </w:rPr>
      </w:pPr>
      <w:r w:rsidRPr="002F5789">
        <w:rPr>
          <w:b/>
          <w:bCs/>
          <w:sz w:val="18"/>
          <w:szCs w:val="18"/>
        </w:rPr>
        <w:t>5: </w:t>
      </w:r>
      <w:r w:rsidRPr="002F5789">
        <w:rPr>
          <w:sz w:val="18"/>
          <w:szCs w:val="18"/>
        </w:rPr>
        <w:t>the act of developing the intellectual and moral </w:t>
      </w:r>
      <w:hyperlink r:id="rId9" w:history="1">
        <w:r w:rsidRPr="002F5789">
          <w:rPr>
            <w:rStyle w:val="Hyperlink"/>
            <w:sz w:val="18"/>
            <w:szCs w:val="18"/>
          </w:rPr>
          <w:t>faculties</w:t>
        </w:r>
      </w:hyperlink>
      <w:r w:rsidRPr="002F5789">
        <w:rPr>
          <w:sz w:val="18"/>
          <w:szCs w:val="18"/>
        </w:rPr>
        <w:t> especially by education</w:t>
      </w:r>
    </w:p>
    <w:p w14:paraId="540E38A0" w14:textId="77777777" w:rsidR="00B514D6" w:rsidRPr="00B514D6" w:rsidRDefault="00B514D6" w:rsidP="00B514D6">
      <w:r w:rsidRPr="002F5789">
        <w:rPr>
          <w:b/>
          <w:bCs/>
          <w:sz w:val="18"/>
          <w:szCs w:val="18"/>
        </w:rPr>
        <w:t>6: </w:t>
      </w:r>
      <w:r w:rsidRPr="002F5789">
        <w:rPr>
          <w:sz w:val="18"/>
          <w:szCs w:val="18"/>
        </w:rPr>
        <w:t>expert care and training</w:t>
      </w:r>
      <w:r w:rsidR="007740F3">
        <w:t xml:space="preserve"> </w:t>
      </w:r>
    </w:p>
    <w:p w14:paraId="36D943B8" w14:textId="77777777" w:rsidR="007740F3" w:rsidRDefault="007740F3">
      <w:r w:rsidRPr="007D6CD9">
        <w:rPr>
          <w:b/>
        </w:rPr>
        <w:t>Here are some things I learn</w:t>
      </w:r>
      <w:r>
        <w:t xml:space="preserve"> about the concept of culture from the definition:</w:t>
      </w:r>
    </w:p>
    <w:p w14:paraId="4807C8B4" w14:textId="13F73AEB" w:rsidR="00264A61" w:rsidRDefault="007E360D">
      <w:r>
        <w:t>--although</w:t>
      </w:r>
      <w:r w:rsidR="00264A61">
        <w:t xml:space="preserve"> group is made of unique individuals, culture is </w:t>
      </w:r>
      <w:r w:rsidR="00264A61" w:rsidRPr="00B514D6">
        <w:t xml:space="preserve">set of </w:t>
      </w:r>
      <w:r w:rsidR="00141BB8">
        <w:rPr>
          <w:i/>
        </w:rPr>
        <w:t>_____________</w:t>
      </w:r>
      <w:r w:rsidR="00264A61" w:rsidRPr="00B514D6">
        <w:t xml:space="preserve"> attitudes, values, goals, </w:t>
      </w:r>
      <w:r w:rsidR="00264A61">
        <w:t>and practices that characterize it</w:t>
      </w:r>
    </w:p>
    <w:p w14:paraId="6DAB7994" w14:textId="6A8AD109" w:rsidR="002F5789" w:rsidRDefault="007740F3">
      <w:r>
        <w:t xml:space="preserve">--culture </w:t>
      </w:r>
      <w:r w:rsidR="00141BB8">
        <w:rPr>
          <w:i/>
        </w:rPr>
        <w:t>_________</w:t>
      </w:r>
      <w:r>
        <w:t xml:space="preserve"> and </w:t>
      </w:r>
      <w:r w:rsidR="00141BB8">
        <w:rPr>
          <w:i/>
        </w:rPr>
        <w:t>_________</w:t>
      </w:r>
    </w:p>
    <w:p w14:paraId="66641AF3" w14:textId="16142723" w:rsidR="007740F3" w:rsidRPr="002F5789" w:rsidRDefault="007740F3">
      <w:r>
        <w:t>--</w:t>
      </w:r>
      <w:r w:rsidR="00264A61">
        <w:t xml:space="preserve">culture grows by being </w:t>
      </w:r>
      <w:r w:rsidR="00141BB8">
        <w:rPr>
          <w:i/>
        </w:rPr>
        <w:t>_______</w:t>
      </w:r>
      <w:r w:rsidR="002F5789">
        <w:t>; because i</w:t>
      </w:r>
      <w:r w:rsidR="007E360D">
        <w:t xml:space="preserve">t is shared, each member </w:t>
      </w:r>
      <w:r w:rsidR="002F5789">
        <w:t xml:space="preserve">influences culture and is </w:t>
      </w:r>
      <w:r w:rsidR="00141BB8">
        <w:t>_____________</w:t>
      </w:r>
      <w:r w:rsidR="002F5789">
        <w:t xml:space="preserve"> by it</w:t>
      </w:r>
    </w:p>
    <w:p w14:paraId="296AC39B" w14:textId="45386106" w:rsidR="00264A61" w:rsidRPr="00540DDB" w:rsidRDefault="00264A61">
      <w:r>
        <w:t xml:space="preserve">--culture is identified by what people do </w:t>
      </w:r>
      <w:r w:rsidR="00141BB8">
        <w:rPr>
          <w:i/>
        </w:rPr>
        <w:t>_______________</w:t>
      </w:r>
      <w:r>
        <w:t xml:space="preserve"> – their habits and usual behavior; it is the characteristics of their </w:t>
      </w:r>
      <w:r w:rsidR="00141BB8">
        <w:rPr>
          <w:i/>
        </w:rPr>
        <w:t>___________ ___________</w:t>
      </w:r>
      <w:r w:rsidR="00540DDB">
        <w:t>; place and time (environment) is a factor</w:t>
      </w:r>
    </w:p>
    <w:p w14:paraId="7FDED74A" w14:textId="76C3F4A7" w:rsidR="00264A61" w:rsidRDefault="00264A61">
      <w:r>
        <w:t xml:space="preserve">--culture is </w:t>
      </w:r>
      <w:r w:rsidR="00141BB8">
        <w:t xml:space="preserve">an </w:t>
      </w:r>
      <w:r w:rsidR="00141BB8">
        <w:rPr>
          <w:i/>
        </w:rPr>
        <w:t>_____________</w:t>
      </w:r>
      <w:r w:rsidR="007E360D">
        <w:t xml:space="preserve"> pattern </w:t>
      </w:r>
      <w:r>
        <w:t xml:space="preserve">transmitted to succeeding generations by expert </w:t>
      </w:r>
      <w:r w:rsidR="00141BB8">
        <w:rPr>
          <w:i/>
        </w:rPr>
        <w:t>_______</w:t>
      </w:r>
      <w:r>
        <w:t xml:space="preserve"> </w:t>
      </w:r>
      <w:r w:rsidRPr="00264A61">
        <w:rPr>
          <w:i/>
        </w:rPr>
        <w:t>and</w:t>
      </w:r>
      <w:r>
        <w:t xml:space="preserve"> </w:t>
      </w:r>
      <w:r w:rsidR="00141BB8">
        <w:rPr>
          <w:i/>
        </w:rPr>
        <w:t>_____________</w:t>
      </w:r>
      <w:r>
        <w:rPr>
          <w:i/>
        </w:rPr>
        <w:t xml:space="preserve"> </w:t>
      </w:r>
    </w:p>
    <w:p w14:paraId="22F624C0" w14:textId="77777777" w:rsidR="00264A61" w:rsidRDefault="00264A61"/>
    <w:p w14:paraId="57EC9EC2" w14:textId="77777777" w:rsidR="00264A61" w:rsidRPr="007D6CD9" w:rsidRDefault="00264A61">
      <w:pPr>
        <w:rPr>
          <w:b/>
        </w:rPr>
      </w:pPr>
      <w:r w:rsidRPr="007D6CD9">
        <w:rPr>
          <w:b/>
        </w:rPr>
        <w:t>A Profile of Two Families:</w:t>
      </w:r>
    </w:p>
    <w:p w14:paraId="7EB09D2D" w14:textId="77777777" w:rsidR="00294004" w:rsidRDefault="00294004" w:rsidP="00C87BC8">
      <w:r>
        <w:t xml:space="preserve">The Smiths eat organic, </w:t>
      </w:r>
      <w:r w:rsidR="00F25114">
        <w:t>are sentimental over</w:t>
      </w:r>
      <w:r>
        <w:t xml:space="preserve"> vintage and time-worn things, value lots of to</w:t>
      </w:r>
      <w:r w:rsidR="00F25114">
        <w:t>getherness, and laugh and joke as much as possible</w:t>
      </w:r>
      <w:r>
        <w:t>.</w:t>
      </w:r>
    </w:p>
    <w:p w14:paraId="588ACD65" w14:textId="77777777" w:rsidR="00294004" w:rsidRDefault="00294004" w:rsidP="00294004"/>
    <w:p w14:paraId="5FF673E1" w14:textId="77777777" w:rsidR="00294004" w:rsidRDefault="00294004" w:rsidP="00C87BC8">
      <w:r>
        <w:t>The Millers are efficient. They work hard and play hard. They love to travel together to new places, appreciate forward-thinking design, and are early adopters of technology.</w:t>
      </w:r>
    </w:p>
    <w:p w14:paraId="647CEF6E" w14:textId="77777777" w:rsidR="00294004" w:rsidRDefault="00294004" w:rsidP="00294004"/>
    <w:p w14:paraId="3E69A288" w14:textId="4428D51E" w:rsidR="00597C6D" w:rsidRDefault="00A07125" w:rsidP="005C353D">
      <w:r w:rsidRPr="007D6CD9">
        <w:rPr>
          <w:b/>
        </w:rPr>
        <w:t xml:space="preserve">This-or-That </w:t>
      </w:r>
      <w:r w:rsidR="00E86C9E">
        <w:rPr>
          <w:b/>
        </w:rPr>
        <w:t xml:space="preserve">Pre-Lecture </w:t>
      </w:r>
      <w:r w:rsidRPr="007D6CD9">
        <w:rPr>
          <w:b/>
        </w:rPr>
        <w:t>Quiz</w:t>
      </w:r>
      <w:r>
        <w:t xml:space="preserve"> </w:t>
      </w:r>
    </w:p>
    <w:p w14:paraId="16483297" w14:textId="3FADA363" w:rsidR="00597C6D" w:rsidRDefault="00597C6D" w:rsidP="00C23D0B">
      <w:r>
        <w:t>--</w:t>
      </w:r>
      <w:r w:rsidR="00E86C9E">
        <w:t xml:space="preserve">Important: </w:t>
      </w:r>
      <w:r>
        <w:t>No moral value attached almost at all to these</w:t>
      </w:r>
      <w:r w:rsidR="00E86C9E">
        <w:t>, but our assumptions and our proclivities often cau</w:t>
      </w:r>
      <w:r w:rsidR="00C23D0B">
        <w:t xml:space="preserve">se us to judge others where it </w:t>
      </w:r>
      <w:r w:rsidR="00E86C9E">
        <w:t>need not be done</w:t>
      </w:r>
      <w:r w:rsidR="00C23D0B">
        <w:t>. Example:</w:t>
      </w:r>
    </w:p>
    <w:p w14:paraId="610609AA" w14:textId="77777777" w:rsidR="00C23D0B" w:rsidRDefault="00C23D0B" w:rsidP="00C23D0B"/>
    <w:p w14:paraId="7F66D694" w14:textId="5CAA7287" w:rsidR="00E86C9E" w:rsidRDefault="00E86C9E">
      <w:r>
        <w:t>So: a characteristic can usually be expressed in both a positive or negative way – very important to keep in mind about ourselves, our family members, and others!</w:t>
      </w:r>
    </w:p>
    <w:p w14:paraId="25AAD965" w14:textId="17A6392E" w:rsidR="00597C6D" w:rsidRDefault="00597C6D">
      <w:r>
        <w:t>--</w:t>
      </w:r>
      <w:r w:rsidR="00250363">
        <w:t>Can be one way for some</w:t>
      </w:r>
      <w:r w:rsidR="00C23D0B">
        <w:t xml:space="preserve"> things and another for others.</w:t>
      </w:r>
    </w:p>
    <w:p w14:paraId="484F1332" w14:textId="6B52A5AB" w:rsidR="00E86C9E" w:rsidRDefault="00E86C9E">
      <w:r>
        <w:t>--Not everyone in family is same, but the group tends one way</w:t>
      </w:r>
    </w:p>
    <w:p w14:paraId="2662AEB1" w14:textId="77777777" w:rsidR="00250363" w:rsidRDefault="00250363">
      <w:r>
        <w:t>--You can be one way but want to be another – that’s growth and change!</w:t>
      </w:r>
    </w:p>
    <w:p w14:paraId="32D47C37" w14:textId="77777777" w:rsidR="00250363" w:rsidRDefault="00250363"/>
    <w:p w14:paraId="1CAE2180" w14:textId="0319B3E2" w:rsidR="00250363" w:rsidRPr="00A1609F" w:rsidRDefault="00A1609F">
      <w:r w:rsidRPr="00A1609F">
        <w:rPr>
          <w:b/>
        </w:rPr>
        <w:lastRenderedPageBreak/>
        <w:t>My Family Culture</w:t>
      </w:r>
      <w:r>
        <w:t xml:space="preserve"> </w:t>
      </w:r>
      <w:r w:rsidR="00C23D0B">
        <w:t>handout</w:t>
      </w:r>
    </w:p>
    <w:p w14:paraId="5F47E4F8" w14:textId="77777777" w:rsidR="00250363" w:rsidRDefault="00250363"/>
    <w:p w14:paraId="589EC09A" w14:textId="7EFDAA58" w:rsidR="00C23D0B" w:rsidRPr="009D70F2" w:rsidRDefault="00BF6DBA" w:rsidP="00C23D0B">
      <w:pPr>
        <w:rPr>
          <w:b/>
        </w:rPr>
      </w:pPr>
      <w:r w:rsidRPr="00BF6DBA">
        <w:rPr>
          <w:b/>
        </w:rPr>
        <w:t>The Dark Side of Family Culture</w:t>
      </w:r>
      <w:r w:rsidR="009D70F2">
        <w:rPr>
          <w:b/>
        </w:rPr>
        <w:t xml:space="preserve"> </w:t>
      </w:r>
      <w:r w:rsidR="00C23D0B">
        <w:t>Handout</w:t>
      </w:r>
    </w:p>
    <w:p w14:paraId="333B3C52" w14:textId="3F8AE4EE" w:rsidR="00E40618" w:rsidRDefault="00E86C9E">
      <w:r>
        <w:t>So many parts of our personalities and our characteristics are God-gifted and Satan-twisted. Examples:</w:t>
      </w:r>
    </w:p>
    <w:p w14:paraId="0D62498E" w14:textId="4E7D66D6" w:rsidR="003F1AF1" w:rsidRDefault="00E86C9E" w:rsidP="00C23D0B">
      <w:r>
        <w:tab/>
      </w:r>
    </w:p>
    <w:p w14:paraId="3BDEFA8E" w14:textId="77777777" w:rsidR="00C23D0B" w:rsidRDefault="00C23D0B" w:rsidP="00C23D0B"/>
    <w:p w14:paraId="11BDD920" w14:textId="77777777" w:rsidR="00BF6DBA" w:rsidRPr="007D6CD9" w:rsidRDefault="00BF6DBA">
      <w:pPr>
        <w:rPr>
          <w:b/>
        </w:rPr>
      </w:pPr>
      <w:r w:rsidRPr="007D6CD9">
        <w:rPr>
          <w:b/>
        </w:rPr>
        <w:t>Challenging My Assumptions – What God Actually Esteems, What He Doesn’t Care About, and What He is Actively Against</w:t>
      </w:r>
    </w:p>
    <w:p w14:paraId="1BB9FDF0" w14:textId="258A1E2A" w:rsidR="00C63FE7" w:rsidRDefault="00C63FE7">
      <w:r>
        <w:t xml:space="preserve">Example: </w:t>
      </w:r>
      <w:r w:rsidRPr="00E0320F">
        <w:rPr>
          <w:i/>
        </w:rPr>
        <w:t>Esteeming Excellence</w:t>
      </w:r>
    </w:p>
    <w:p w14:paraId="494FA3FF" w14:textId="4FB8D3CA" w:rsidR="00C63FE7" w:rsidRDefault="00C87BC8" w:rsidP="00CF61CD">
      <w:r>
        <w:t>What God actually e</w:t>
      </w:r>
      <w:r w:rsidR="00C63FE7">
        <w:t xml:space="preserve">steems: </w:t>
      </w:r>
    </w:p>
    <w:p w14:paraId="0B202B85" w14:textId="2233A806" w:rsidR="00BF6DBA" w:rsidRDefault="00C87BC8">
      <w:r>
        <w:t>What God says about excellent results:</w:t>
      </w:r>
    </w:p>
    <w:p w14:paraId="5DECA8ED" w14:textId="39B35AB6" w:rsidR="00A07125" w:rsidRDefault="00C87BC8" w:rsidP="00C87BC8">
      <w:r>
        <w:t xml:space="preserve">What we assume: </w:t>
      </w:r>
    </w:p>
    <w:p w14:paraId="30ABD448" w14:textId="74BC73AB" w:rsidR="00C87BC8" w:rsidRDefault="00C87BC8" w:rsidP="00C87BC8">
      <w:r>
        <w:t xml:space="preserve">What an overemphasis of excellence can become: </w:t>
      </w:r>
    </w:p>
    <w:p w14:paraId="5B197B11" w14:textId="77777777" w:rsidR="00A01AD5" w:rsidRDefault="00A01AD5"/>
    <w:p w14:paraId="7B931563" w14:textId="77777777" w:rsidR="007564E2" w:rsidRPr="00C87BC8" w:rsidRDefault="00A01AD5" w:rsidP="00C87BC8">
      <w:pPr>
        <w:jc w:val="center"/>
        <w:rPr>
          <w:i/>
        </w:rPr>
      </w:pPr>
      <w:r w:rsidRPr="00C87BC8">
        <w:rPr>
          <w:i/>
        </w:rPr>
        <w:t>How can that happe</w:t>
      </w:r>
      <w:r w:rsidR="007564E2" w:rsidRPr="00C87BC8">
        <w:rPr>
          <w:i/>
        </w:rPr>
        <w:t>n?</w:t>
      </w:r>
    </w:p>
    <w:p w14:paraId="54A86B7A" w14:textId="77777777" w:rsidR="007564E2" w:rsidRDefault="007564E2"/>
    <w:p w14:paraId="69631B39" w14:textId="77777777" w:rsidR="00A01AD5" w:rsidRPr="007564E2" w:rsidRDefault="007564E2">
      <w:pPr>
        <w:rPr>
          <w:b/>
        </w:rPr>
      </w:pPr>
      <w:r w:rsidRPr="007564E2">
        <w:rPr>
          <w:b/>
        </w:rPr>
        <w:t>The Funny Way We G</w:t>
      </w:r>
      <w:r w:rsidR="00A01AD5" w:rsidRPr="007564E2">
        <w:rPr>
          <w:b/>
        </w:rPr>
        <w:t>et</w:t>
      </w:r>
      <w:r w:rsidRPr="007564E2">
        <w:rPr>
          <w:b/>
        </w:rPr>
        <w:t xml:space="preserve"> Turned Around in Our Values</w:t>
      </w:r>
    </w:p>
    <w:p w14:paraId="0956FC7D" w14:textId="6B778782" w:rsidR="007564E2" w:rsidRDefault="00A01AD5">
      <w:r>
        <w:t>Rom. 1</w:t>
      </w:r>
      <w:r w:rsidR="00A9773C">
        <w:t xml:space="preserve">:18 </w:t>
      </w:r>
      <w:r>
        <w:t>-</w:t>
      </w:r>
      <w:r w:rsidR="00A9773C">
        <w:t xml:space="preserve"> </w:t>
      </w:r>
      <w:r>
        <w:t>2:10</w:t>
      </w:r>
      <w:r w:rsidR="00A9773C">
        <w:t xml:space="preserve"> </w:t>
      </w:r>
    </w:p>
    <w:p w14:paraId="74ABAC65" w14:textId="7CAE5F27" w:rsidR="007B50B2" w:rsidRDefault="007B50B2" w:rsidP="00C87BC8">
      <w:pPr>
        <w:sectPr w:rsidR="007B50B2" w:rsidSect="009D70F2">
          <w:pgSz w:w="12240" w:h="15840"/>
          <w:pgMar w:top="1440" w:right="1080" w:bottom="1224" w:left="1080" w:header="720" w:footer="720" w:gutter="0"/>
          <w:cols w:space="720"/>
          <w:docGrid w:linePitch="360"/>
        </w:sectPr>
      </w:pPr>
    </w:p>
    <w:p w14:paraId="7901A496" w14:textId="77777777" w:rsidR="00DC332C" w:rsidRDefault="00DC332C" w:rsidP="007B50B2">
      <w:pPr>
        <w:ind w:left="720" w:firstLine="720"/>
      </w:pPr>
      <w:r>
        <w:t>Sexual immorality</w:t>
      </w:r>
    </w:p>
    <w:p w14:paraId="4F13FF1C" w14:textId="77777777" w:rsidR="00DC332C" w:rsidRDefault="00DC332C" w:rsidP="007564E2">
      <w:pPr>
        <w:ind w:firstLine="720"/>
      </w:pPr>
      <w:r>
        <w:tab/>
        <w:t>Wickedness</w:t>
      </w:r>
    </w:p>
    <w:p w14:paraId="4D2EAF4F" w14:textId="77777777" w:rsidR="00DC332C" w:rsidRDefault="00DC332C" w:rsidP="007564E2">
      <w:pPr>
        <w:ind w:firstLine="720"/>
      </w:pPr>
      <w:r>
        <w:tab/>
      </w:r>
      <w:r w:rsidR="007B50B2">
        <w:t>Covetous</w:t>
      </w:r>
    </w:p>
    <w:p w14:paraId="1308573F" w14:textId="77777777" w:rsidR="00DC332C" w:rsidRDefault="00DC332C" w:rsidP="007564E2">
      <w:pPr>
        <w:ind w:firstLine="720"/>
      </w:pPr>
      <w:r>
        <w:tab/>
      </w:r>
      <w:r w:rsidR="007B50B2">
        <w:t>Malicious</w:t>
      </w:r>
    </w:p>
    <w:p w14:paraId="4207D4CB" w14:textId="77777777" w:rsidR="00DC332C" w:rsidRDefault="00DC332C" w:rsidP="007564E2">
      <w:pPr>
        <w:ind w:firstLine="720"/>
      </w:pPr>
      <w:r>
        <w:tab/>
      </w:r>
      <w:r w:rsidR="007B50B2">
        <w:t>Envy</w:t>
      </w:r>
    </w:p>
    <w:p w14:paraId="417B3F78" w14:textId="77777777" w:rsidR="00DC332C" w:rsidRDefault="00DC332C" w:rsidP="007564E2">
      <w:pPr>
        <w:ind w:firstLine="720"/>
      </w:pPr>
      <w:r>
        <w:tab/>
        <w:t>Murder</w:t>
      </w:r>
    </w:p>
    <w:p w14:paraId="303EC2A0" w14:textId="77777777" w:rsidR="00DC332C" w:rsidRDefault="00DC332C" w:rsidP="007564E2">
      <w:pPr>
        <w:ind w:firstLine="720"/>
      </w:pPr>
      <w:r>
        <w:tab/>
        <w:t>Strife</w:t>
      </w:r>
    </w:p>
    <w:p w14:paraId="72BD3A68" w14:textId="77777777" w:rsidR="00DC332C" w:rsidRDefault="00DC332C" w:rsidP="007564E2">
      <w:pPr>
        <w:ind w:firstLine="720"/>
      </w:pPr>
      <w:r>
        <w:tab/>
        <w:t>Deceit</w:t>
      </w:r>
    </w:p>
    <w:p w14:paraId="60769028" w14:textId="77777777" w:rsidR="00DC332C" w:rsidRDefault="00DC332C" w:rsidP="007564E2">
      <w:pPr>
        <w:ind w:firstLine="720"/>
      </w:pPr>
      <w:r>
        <w:tab/>
        <w:t>Evil minds</w:t>
      </w:r>
    </w:p>
    <w:p w14:paraId="3F85296B" w14:textId="77777777" w:rsidR="00DC332C" w:rsidRDefault="00DC332C" w:rsidP="007564E2">
      <w:pPr>
        <w:ind w:firstLine="720"/>
      </w:pPr>
      <w:r>
        <w:tab/>
        <w:t>Whisper</w:t>
      </w:r>
      <w:r w:rsidR="007B50B2">
        <w:t>er</w:t>
      </w:r>
      <w:r>
        <w:t>s/backbiters</w:t>
      </w:r>
    </w:p>
    <w:p w14:paraId="7292D45F" w14:textId="77777777" w:rsidR="00DC332C" w:rsidRDefault="00DC332C" w:rsidP="007564E2">
      <w:pPr>
        <w:ind w:firstLine="720"/>
      </w:pPr>
      <w:r>
        <w:tab/>
        <w:t>Inventors of evil things</w:t>
      </w:r>
    </w:p>
    <w:p w14:paraId="05EA2CF0" w14:textId="77777777" w:rsidR="00DC332C" w:rsidRDefault="00DC332C" w:rsidP="007564E2">
      <w:pPr>
        <w:ind w:firstLine="720"/>
      </w:pPr>
      <w:r>
        <w:tab/>
        <w:t>Disobedient to parents</w:t>
      </w:r>
    </w:p>
    <w:p w14:paraId="03CAA060" w14:textId="77777777" w:rsidR="00DC332C" w:rsidRDefault="00DC332C" w:rsidP="007564E2">
      <w:pPr>
        <w:ind w:firstLine="720"/>
      </w:pPr>
      <w:r>
        <w:tab/>
        <w:t>Undiscerning</w:t>
      </w:r>
    </w:p>
    <w:p w14:paraId="0F77244C" w14:textId="77777777" w:rsidR="00DC332C" w:rsidRDefault="00DC332C" w:rsidP="007564E2">
      <w:pPr>
        <w:ind w:firstLine="720"/>
      </w:pPr>
      <w:r>
        <w:tab/>
        <w:t>Untrustworthy</w:t>
      </w:r>
    </w:p>
    <w:p w14:paraId="68B82B88" w14:textId="77777777" w:rsidR="00DC332C" w:rsidRDefault="00DC332C" w:rsidP="00DC332C">
      <w:pPr>
        <w:ind w:left="720" w:firstLine="720"/>
      </w:pPr>
      <w:r>
        <w:t>Unloving</w:t>
      </w:r>
    </w:p>
    <w:p w14:paraId="7C6AFBE2" w14:textId="77777777" w:rsidR="00DC332C" w:rsidRDefault="00DC332C" w:rsidP="00DC332C">
      <w:pPr>
        <w:ind w:left="720" w:firstLine="720"/>
      </w:pPr>
      <w:r>
        <w:t>Unforgiving</w:t>
      </w:r>
    </w:p>
    <w:p w14:paraId="2F4E1A7E" w14:textId="77777777" w:rsidR="00DC332C" w:rsidRDefault="00DC332C" w:rsidP="00DC332C">
      <w:pPr>
        <w:ind w:left="720" w:firstLine="720"/>
      </w:pPr>
      <w:r>
        <w:t>Unmerciful</w:t>
      </w:r>
    </w:p>
    <w:p w14:paraId="625B2452" w14:textId="77777777" w:rsidR="007B50B2" w:rsidRDefault="007B50B2" w:rsidP="00DC332C">
      <w:pPr>
        <w:sectPr w:rsidR="007B50B2" w:rsidSect="009D70F2">
          <w:type w:val="continuous"/>
          <w:pgSz w:w="12240" w:h="15840"/>
          <w:pgMar w:top="1440" w:right="1080" w:bottom="1224" w:left="1080" w:header="720" w:footer="720" w:gutter="0"/>
          <w:cols w:num="2" w:space="720"/>
          <w:docGrid w:linePitch="360"/>
        </w:sectPr>
      </w:pPr>
    </w:p>
    <w:p w14:paraId="0355FCB6" w14:textId="77777777" w:rsidR="00115054" w:rsidRDefault="00115054" w:rsidP="00C87BC8"/>
    <w:p w14:paraId="347B6C3F" w14:textId="77777777" w:rsidR="000C52D4" w:rsidRDefault="000C52D4">
      <w:r w:rsidRPr="000C52D4">
        <w:rPr>
          <w:b/>
        </w:rPr>
        <w:t>Solutions</w:t>
      </w:r>
      <w:r>
        <w:t>:</w:t>
      </w:r>
    </w:p>
    <w:p w14:paraId="7DF48F44" w14:textId="3F039DC7" w:rsidR="002D1F72" w:rsidRDefault="002D1F72">
      <w:r>
        <w:t xml:space="preserve">Develop a godly culture with </w:t>
      </w:r>
      <w:r w:rsidR="00C87BC8">
        <w:rPr>
          <w:i/>
        </w:rPr>
        <w:t>____________</w:t>
      </w:r>
      <w:r>
        <w:t>. (Matt. 7:13-14)</w:t>
      </w:r>
    </w:p>
    <w:p w14:paraId="0089A9F7" w14:textId="5951DC58" w:rsidR="00C87BC8" w:rsidRDefault="00C87BC8" w:rsidP="00C87BC8">
      <w:pPr>
        <w:ind w:firstLine="720"/>
      </w:pPr>
      <w:r>
        <w:t xml:space="preserve">1. </w:t>
      </w:r>
      <w:r w:rsidR="005503D0">
        <w:t xml:space="preserve">It all has to do with how we walk – do a personal study of walking in God’s Word. </w:t>
      </w:r>
    </w:p>
    <w:p w14:paraId="57882290" w14:textId="347EF163" w:rsidR="00C87BC8" w:rsidRDefault="00C87BC8" w:rsidP="00C87BC8">
      <w:pPr>
        <w:ind w:firstLine="720"/>
      </w:pPr>
      <w:r>
        <w:t>2. Counterbalance:</w:t>
      </w:r>
      <w:r w:rsidR="00BB5685">
        <w:t xml:space="preserve"> do</w:t>
      </w:r>
      <w:r>
        <w:t xml:space="preserve">’s-and-don’t’s lists </w:t>
      </w:r>
      <w:r w:rsidR="00BB5685">
        <w:t>like Eph. 5, Rom</w:t>
      </w:r>
      <w:r w:rsidR="00A81BDC">
        <w:t>. 12, Col. 3-4 and other plac</w:t>
      </w:r>
      <w:r>
        <w:t>es</w:t>
      </w:r>
    </w:p>
    <w:p w14:paraId="0FC6D123" w14:textId="77777777" w:rsidR="00C87BC8" w:rsidRPr="00C87BC8" w:rsidRDefault="00C87BC8" w:rsidP="00C87BC8"/>
    <w:p w14:paraId="2C0AE205" w14:textId="1CA2C23C" w:rsidR="0011064F" w:rsidRPr="00115054" w:rsidRDefault="0011064F" w:rsidP="0011064F">
      <w:pPr>
        <w:spacing w:line="336" w:lineRule="atLeast"/>
        <w:rPr>
          <w:rFonts w:eastAsia="Times New Roman"/>
          <w:i/>
          <w:color w:val="000000"/>
        </w:rPr>
      </w:pPr>
      <w:r w:rsidRPr="0011064F">
        <w:rPr>
          <w:b/>
        </w:rPr>
        <w:t>Sum-up passage</w:t>
      </w:r>
      <w:r>
        <w:t xml:space="preserve">: </w:t>
      </w:r>
      <w:r w:rsidR="007F6EDC" w:rsidRPr="00115054">
        <w:rPr>
          <w:i/>
        </w:rPr>
        <w:t>Romans 12:1-2</w:t>
      </w:r>
      <w:r w:rsidRPr="00115054">
        <w:rPr>
          <w:i/>
        </w:rPr>
        <w:t xml:space="preserve"> “</w:t>
      </w:r>
      <w:r w:rsidRPr="00115054">
        <w:rPr>
          <w:rFonts w:eastAsia="Times New Roman"/>
          <w:i/>
          <w:color w:val="00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p>
    <w:p w14:paraId="576F9608" w14:textId="77777777" w:rsidR="00115054" w:rsidRDefault="0011064F" w:rsidP="00E40618">
      <w:pPr>
        <w:spacing w:line="336" w:lineRule="atLeast"/>
        <w:rPr>
          <w:rFonts w:eastAsia="Times New Roman"/>
          <w:color w:val="000000"/>
        </w:rPr>
      </w:pPr>
      <w:r>
        <w:rPr>
          <w:rFonts w:eastAsia="Times New Roman"/>
          <w:color w:val="000000"/>
        </w:rPr>
        <w:t>This is how we develop godly culture in</w:t>
      </w:r>
      <w:r w:rsidR="00115054">
        <w:rPr>
          <w:rFonts w:eastAsia="Times New Roman"/>
          <w:color w:val="000000"/>
        </w:rPr>
        <w:t xml:space="preserve"> ourselves and in our families:</w:t>
      </w:r>
    </w:p>
    <w:p w14:paraId="043B6E35" w14:textId="77777777" w:rsidR="00CF61CD" w:rsidRDefault="00CF61CD" w:rsidP="00E40618">
      <w:pPr>
        <w:spacing w:line="336" w:lineRule="atLeast"/>
        <w:rPr>
          <w:rFonts w:eastAsia="Times New Roman"/>
          <w:color w:val="000000"/>
        </w:rPr>
      </w:pPr>
    </w:p>
    <w:p w14:paraId="74554246" w14:textId="3E513002" w:rsidR="00115054" w:rsidRDefault="00CF61CD" w:rsidP="00E40618">
      <w:pPr>
        <w:spacing w:line="336" w:lineRule="atLeast"/>
        <w:rPr>
          <w:rFonts w:eastAsia="Times New Roman"/>
          <w:color w:val="000000"/>
        </w:rPr>
      </w:pPr>
      <w:r>
        <w:rPr>
          <w:rFonts w:eastAsia="Times New Roman"/>
          <w:color w:val="000000"/>
        </w:rPr>
        <w:t>____________</w:t>
      </w:r>
      <w:r w:rsidR="0011064F">
        <w:rPr>
          <w:rFonts w:eastAsia="Times New Roman"/>
          <w:color w:val="000000"/>
        </w:rPr>
        <w:t xml:space="preserve"> yourself </w:t>
      </w:r>
      <w:r w:rsidR="00BB5685">
        <w:rPr>
          <w:rFonts w:eastAsia="Times New Roman"/>
          <w:color w:val="000000"/>
        </w:rPr>
        <w:t xml:space="preserve">to God </w:t>
      </w:r>
      <w:r w:rsidR="0011064F">
        <w:rPr>
          <w:rFonts w:eastAsia="Times New Roman"/>
          <w:color w:val="000000"/>
        </w:rPr>
        <w:t xml:space="preserve">to be </w:t>
      </w:r>
      <w:r>
        <w:rPr>
          <w:rFonts w:eastAsia="Times New Roman"/>
          <w:color w:val="000000"/>
        </w:rPr>
        <w:t>______________</w:t>
      </w:r>
      <w:r w:rsidR="00BB5685">
        <w:rPr>
          <w:rFonts w:eastAsia="Times New Roman"/>
          <w:color w:val="000000"/>
        </w:rPr>
        <w:t>.</w:t>
      </w:r>
    </w:p>
    <w:p w14:paraId="671F4E29" w14:textId="10DE88CD" w:rsidR="00115054" w:rsidRDefault="00115054" w:rsidP="00E40618">
      <w:pPr>
        <w:spacing w:line="336" w:lineRule="atLeast"/>
        <w:rPr>
          <w:rFonts w:eastAsia="Times New Roman"/>
          <w:color w:val="000000"/>
        </w:rPr>
      </w:pPr>
      <w:r>
        <w:rPr>
          <w:rFonts w:eastAsia="Times New Roman"/>
          <w:color w:val="000000"/>
        </w:rPr>
        <w:t xml:space="preserve">Don’t </w:t>
      </w:r>
      <w:r w:rsidR="00CF61CD">
        <w:rPr>
          <w:rFonts w:eastAsia="Times New Roman"/>
          <w:color w:val="000000"/>
        </w:rPr>
        <w:t>____________</w:t>
      </w:r>
      <w:r>
        <w:rPr>
          <w:rFonts w:eastAsia="Times New Roman"/>
          <w:color w:val="000000"/>
        </w:rPr>
        <w:t xml:space="preserve"> to the world</w:t>
      </w:r>
      <w:r w:rsidR="00BB5685">
        <w:rPr>
          <w:rFonts w:eastAsia="Times New Roman"/>
          <w:color w:val="000000"/>
        </w:rPr>
        <w:t>.</w:t>
      </w:r>
    </w:p>
    <w:p w14:paraId="26CB4398" w14:textId="7A21F831" w:rsidR="00A81BDC" w:rsidRPr="00E40618" w:rsidRDefault="00115054" w:rsidP="00E40618">
      <w:pPr>
        <w:spacing w:line="336" w:lineRule="atLeast"/>
        <w:rPr>
          <w:rFonts w:eastAsia="Times New Roman"/>
          <w:color w:val="000000"/>
        </w:rPr>
      </w:pPr>
      <w:r>
        <w:rPr>
          <w:rFonts w:eastAsia="Times New Roman"/>
          <w:color w:val="000000"/>
        </w:rPr>
        <w:t>B</w:t>
      </w:r>
      <w:r w:rsidR="0011064F">
        <w:rPr>
          <w:rFonts w:eastAsia="Times New Roman"/>
          <w:color w:val="000000"/>
        </w:rPr>
        <w:t xml:space="preserve">e </w:t>
      </w:r>
      <w:r w:rsidR="00CF61CD">
        <w:rPr>
          <w:rFonts w:eastAsia="Times New Roman"/>
          <w:color w:val="000000"/>
        </w:rPr>
        <w:t>_____________</w:t>
      </w:r>
      <w:r w:rsidR="0011064F">
        <w:rPr>
          <w:rFonts w:eastAsia="Times New Roman"/>
          <w:color w:val="000000"/>
        </w:rPr>
        <w:t xml:space="preserve"> with a </w:t>
      </w:r>
      <w:r w:rsidR="00CF61CD">
        <w:rPr>
          <w:rFonts w:eastAsia="Times New Roman"/>
          <w:color w:val="000000"/>
        </w:rPr>
        <w:t>____________</w:t>
      </w:r>
      <w:r w:rsidR="0011064F">
        <w:rPr>
          <w:rFonts w:eastAsia="Times New Roman"/>
          <w:color w:val="000000"/>
        </w:rPr>
        <w:t xml:space="preserve"> mind into someone whose life shows God’s good, acceptable, and perfect will.</w:t>
      </w:r>
    </w:p>
    <w:sectPr w:rsidR="00A81BDC" w:rsidRPr="00E40618" w:rsidSect="009D70F2">
      <w:type w:val="continuous"/>
      <w:pgSz w:w="12240" w:h="15840"/>
      <w:pgMar w:top="1440" w:right="1080" w:bottom="122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D6"/>
    <w:rsid w:val="0005227F"/>
    <w:rsid w:val="000A2C9D"/>
    <w:rsid w:val="000C52D4"/>
    <w:rsid w:val="0011064F"/>
    <w:rsid w:val="00115054"/>
    <w:rsid w:val="00141BB8"/>
    <w:rsid w:val="00143699"/>
    <w:rsid w:val="00150AA0"/>
    <w:rsid w:val="00210D37"/>
    <w:rsid w:val="00250363"/>
    <w:rsid w:val="0026248A"/>
    <w:rsid w:val="00264A61"/>
    <w:rsid w:val="0027578D"/>
    <w:rsid w:val="00292156"/>
    <w:rsid w:val="00294004"/>
    <w:rsid w:val="002D1F72"/>
    <w:rsid w:val="002D6CE3"/>
    <w:rsid w:val="002F5789"/>
    <w:rsid w:val="003049DA"/>
    <w:rsid w:val="003633B6"/>
    <w:rsid w:val="00363513"/>
    <w:rsid w:val="003775C2"/>
    <w:rsid w:val="003D5E7A"/>
    <w:rsid w:val="003F1AF1"/>
    <w:rsid w:val="004014AB"/>
    <w:rsid w:val="004B4F95"/>
    <w:rsid w:val="00540DDB"/>
    <w:rsid w:val="005503D0"/>
    <w:rsid w:val="00562BC7"/>
    <w:rsid w:val="00597C6D"/>
    <w:rsid w:val="005A6721"/>
    <w:rsid w:val="005C353D"/>
    <w:rsid w:val="005C6554"/>
    <w:rsid w:val="005F5A65"/>
    <w:rsid w:val="0065221C"/>
    <w:rsid w:val="00653679"/>
    <w:rsid w:val="007564E2"/>
    <w:rsid w:val="007740F3"/>
    <w:rsid w:val="00791EFB"/>
    <w:rsid w:val="007B50B2"/>
    <w:rsid w:val="007D6CD9"/>
    <w:rsid w:val="007E360D"/>
    <w:rsid w:val="007F6EDC"/>
    <w:rsid w:val="008217DB"/>
    <w:rsid w:val="008544CE"/>
    <w:rsid w:val="008D34C0"/>
    <w:rsid w:val="008F44AC"/>
    <w:rsid w:val="00927935"/>
    <w:rsid w:val="0097458F"/>
    <w:rsid w:val="009A5A14"/>
    <w:rsid w:val="009C5B9A"/>
    <w:rsid w:val="009D70F2"/>
    <w:rsid w:val="009E2867"/>
    <w:rsid w:val="00A01AD5"/>
    <w:rsid w:val="00A07125"/>
    <w:rsid w:val="00A1609F"/>
    <w:rsid w:val="00A166DA"/>
    <w:rsid w:val="00A203BE"/>
    <w:rsid w:val="00A81BDC"/>
    <w:rsid w:val="00A83D8E"/>
    <w:rsid w:val="00A9773C"/>
    <w:rsid w:val="00AB6428"/>
    <w:rsid w:val="00B514D6"/>
    <w:rsid w:val="00B54545"/>
    <w:rsid w:val="00B86D5A"/>
    <w:rsid w:val="00BB5685"/>
    <w:rsid w:val="00BC1342"/>
    <w:rsid w:val="00BF6DBA"/>
    <w:rsid w:val="00C23D0B"/>
    <w:rsid w:val="00C63FE7"/>
    <w:rsid w:val="00C85C43"/>
    <w:rsid w:val="00C860EA"/>
    <w:rsid w:val="00C87BC8"/>
    <w:rsid w:val="00CF61CD"/>
    <w:rsid w:val="00D56803"/>
    <w:rsid w:val="00DC332C"/>
    <w:rsid w:val="00E0320F"/>
    <w:rsid w:val="00E40618"/>
    <w:rsid w:val="00E86C9E"/>
    <w:rsid w:val="00EA18DC"/>
    <w:rsid w:val="00EB0093"/>
    <w:rsid w:val="00EB1B8F"/>
    <w:rsid w:val="00EB42E7"/>
    <w:rsid w:val="00F25114"/>
    <w:rsid w:val="00F34D09"/>
    <w:rsid w:val="00F57A20"/>
    <w:rsid w:val="00FC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19BB2"/>
  <w14:defaultImageDpi w14:val="300"/>
  <w15:docId w15:val="{0E9E1E7C-E7D1-44C6-9FF6-8BD40583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4D6"/>
    <w:rPr>
      <w:color w:val="0000FF" w:themeColor="hyperlink"/>
      <w:u w:val="single"/>
    </w:rPr>
  </w:style>
  <w:style w:type="character" w:styleId="FollowedHyperlink">
    <w:name w:val="FollowedHyperlink"/>
    <w:basedOn w:val="DefaultParagraphFont"/>
    <w:uiPriority w:val="99"/>
    <w:semiHidden/>
    <w:unhideWhenUsed/>
    <w:rsid w:val="002F5789"/>
    <w:rPr>
      <w:color w:val="800080" w:themeColor="followedHyperlink"/>
      <w:u w:val="single"/>
    </w:rPr>
  </w:style>
  <w:style w:type="character" w:styleId="Emphasis">
    <w:name w:val="Emphasis"/>
    <w:basedOn w:val="DefaultParagraphFont"/>
    <w:uiPriority w:val="20"/>
    <w:qFormat/>
    <w:rsid w:val="00110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0310">
      <w:bodyDiv w:val="1"/>
      <w:marLeft w:val="0"/>
      <w:marRight w:val="0"/>
      <w:marTop w:val="0"/>
      <w:marBottom w:val="0"/>
      <w:divBdr>
        <w:top w:val="none" w:sz="0" w:space="0" w:color="auto"/>
        <w:left w:val="none" w:sz="0" w:space="0" w:color="auto"/>
        <w:bottom w:val="none" w:sz="0" w:space="0" w:color="auto"/>
        <w:right w:val="none" w:sz="0" w:space="0" w:color="auto"/>
      </w:divBdr>
      <w:divsChild>
        <w:div w:id="409540797">
          <w:marLeft w:val="-225"/>
          <w:marRight w:val="-225"/>
          <w:marTop w:val="0"/>
          <w:marBottom w:val="90"/>
          <w:divBdr>
            <w:top w:val="none" w:sz="0" w:space="0" w:color="auto"/>
            <w:left w:val="none" w:sz="0" w:space="0" w:color="auto"/>
            <w:bottom w:val="none" w:sz="0" w:space="0" w:color="auto"/>
            <w:right w:val="none" w:sz="0" w:space="0" w:color="auto"/>
          </w:divBdr>
          <w:divsChild>
            <w:div w:id="956177918">
              <w:marLeft w:val="0"/>
              <w:marRight w:val="0"/>
              <w:marTop w:val="0"/>
              <w:marBottom w:val="0"/>
              <w:divBdr>
                <w:top w:val="none" w:sz="0" w:space="0" w:color="auto"/>
                <w:left w:val="none" w:sz="0" w:space="0" w:color="auto"/>
                <w:bottom w:val="none" w:sz="0" w:space="0" w:color="auto"/>
                <w:right w:val="none" w:sz="0" w:space="0" w:color="auto"/>
              </w:divBdr>
            </w:div>
          </w:divsChild>
        </w:div>
        <w:div w:id="372654217">
          <w:marLeft w:val="-225"/>
          <w:marRight w:val="-225"/>
          <w:marTop w:val="0"/>
          <w:marBottom w:val="0"/>
          <w:divBdr>
            <w:top w:val="none" w:sz="0" w:space="0" w:color="auto"/>
            <w:left w:val="none" w:sz="0" w:space="0" w:color="auto"/>
            <w:bottom w:val="none" w:sz="0" w:space="0" w:color="auto"/>
            <w:right w:val="none" w:sz="0" w:space="0" w:color="auto"/>
          </w:divBdr>
          <w:divsChild>
            <w:div w:id="324474989">
              <w:marLeft w:val="0"/>
              <w:marRight w:val="0"/>
              <w:marTop w:val="0"/>
              <w:marBottom w:val="0"/>
              <w:divBdr>
                <w:top w:val="none" w:sz="0" w:space="0" w:color="auto"/>
                <w:left w:val="none" w:sz="0" w:space="0" w:color="auto"/>
                <w:bottom w:val="none" w:sz="0" w:space="0" w:color="auto"/>
                <w:right w:val="none" w:sz="0" w:space="0" w:color="auto"/>
              </w:divBdr>
            </w:div>
          </w:divsChild>
        </w:div>
        <w:div w:id="941910638">
          <w:marLeft w:val="-225"/>
          <w:marRight w:val="-225"/>
          <w:marTop w:val="270"/>
          <w:marBottom w:val="0"/>
          <w:divBdr>
            <w:top w:val="none" w:sz="0" w:space="0" w:color="auto"/>
            <w:left w:val="none" w:sz="0" w:space="0" w:color="auto"/>
            <w:bottom w:val="none" w:sz="0" w:space="0" w:color="auto"/>
            <w:right w:val="none" w:sz="0" w:space="0" w:color="auto"/>
          </w:divBdr>
          <w:divsChild>
            <w:div w:id="1961497940">
              <w:marLeft w:val="0"/>
              <w:marRight w:val="0"/>
              <w:marTop w:val="0"/>
              <w:marBottom w:val="0"/>
              <w:divBdr>
                <w:top w:val="none" w:sz="0" w:space="0" w:color="auto"/>
                <w:left w:val="none" w:sz="0" w:space="0" w:color="auto"/>
                <w:bottom w:val="none" w:sz="0" w:space="0" w:color="auto"/>
                <w:right w:val="none" w:sz="0" w:space="0" w:color="auto"/>
              </w:divBdr>
            </w:div>
          </w:divsChild>
        </w:div>
        <w:div w:id="1478180502">
          <w:marLeft w:val="0"/>
          <w:marRight w:val="0"/>
          <w:marTop w:val="0"/>
          <w:marBottom w:val="0"/>
          <w:divBdr>
            <w:top w:val="none" w:sz="0" w:space="0" w:color="auto"/>
            <w:left w:val="none" w:sz="0" w:space="0" w:color="auto"/>
            <w:bottom w:val="none" w:sz="0" w:space="0" w:color="auto"/>
            <w:right w:val="none" w:sz="0" w:space="0" w:color="auto"/>
          </w:divBdr>
          <w:divsChild>
            <w:div w:id="2127459704">
              <w:marLeft w:val="0"/>
              <w:marRight w:val="0"/>
              <w:marTop w:val="0"/>
              <w:marBottom w:val="375"/>
              <w:divBdr>
                <w:top w:val="none" w:sz="0" w:space="0" w:color="auto"/>
                <w:left w:val="none" w:sz="0" w:space="0" w:color="auto"/>
                <w:bottom w:val="none" w:sz="0" w:space="0" w:color="auto"/>
                <w:right w:val="none" w:sz="0" w:space="0" w:color="auto"/>
              </w:divBdr>
              <w:divsChild>
                <w:div w:id="675614159">
                  <w:marLeft w:val="0"/>
                  <w:marRight w:val="0"/>
                  <w:marTop w:val="0"/>
                  <w:marBottom w:val="0"/>
                  <w:divBdr>
                    <w:top w:val="none" w:sz="0" w:space="0" w:color="auto"/>
                    <w:left w:val="none" w:sz="0" w:space="0" w:color="auto"/>
                    <w:bottom w:val="none" w:sz="0" w:space="0" w:color="auto"/>
                    <w:right w:val="none" w:sz="0" w:space="0" w:color="auto"/>
                  </w:divBdr>
                </w:div>
                <w:div w:id="1490368643">
                  <w:marLeft w:val="0"/>
                  <w:marRight w:val="0"/>
                  <w:marTop w:val="0"/>
                  <w:marBottom w:val="0"/>
                  <w:divBdr>
                    <w:top w:val="none" w:sz="0" w:space="0" w:color="auto"/>
                    <w:left w:val="none" w:sz="0" w:space="0" w:color="auto"/>
                    <w:bottom w:val="none" w:sz="0" w:space="0" w:color="auto"/>
                    <w:right w:val="none" w:sz="0" w:space="0" w:color="auto"/>
                  </w:divBdr>
                </w:div>
                <w:div w:id="623771866">
                  <w:marLeft w:val="0"/>
                  <w:marRight w:val="0"/>
                  <w:marTop w:val="0"/>
                  <w:marBottom w:val="0"/>
                  <w:divBdr>
                    <w:top w:val="none" w:sz="0" w:space="0" w:color="auto"/>
                    <w:left w:val="none" w:sz="0" w:space="0" w:color="auto"/>
                    <w:bottom w:val="none" w:sz="0" w:space="0" w:color="auto"/>
                    <w:right w:val="none" w:sz="0" w:space="0" w:color="auto"/>
                  </w:divBdr>
                </w:div>
                <w:div w:id="872695269">
                  <w:marLeft w:val="0"/>
                  <w:marRight w:val="0"/>
                  <w:marTop w:val="0"/>
                  <w:marBottom w:val="0"/>
                  <w:divBdr>
                    <w:top w:val="none" w:sz="0" w:space="0" w:color="auto"/>
                    <w:left w:val="none" w:sz="0" w:space="0" w:color="auto"/>
                    <w:bottom w:val="none" w:sz="0" w:space="0" w:color="auto"/>
                    <w:right w:val="none" w:sz="0" w:space="0" w:color="auto"/>
                  </w:divBdr>
                </w:div>
              </w:divsChild>
            </w:div>
            <w:div w:id="700205242">
              <w:marLeft w:val="0"/>
              <w:marRight w:val="0"/>
              <w:marTop w:val="0"/>
              <w:marBottom w:val="375"/>
              <w:divBdr>
                <w:top w:val="none" w:sz="0" w:space="0" w:color="auto"/>
                <w:left w:val="none" w:sz="0" w:space="0" w:color="auto"/>
                <w:bottom w:val="none" w:sz="0" w:space="0" w:color="auto"/>
                <w:right w:val="none" w:sz="0" w:space="0" w:color="auto"/>
              </w:divBdr>
              <w:divsChild>
                <w:div w:id="471756438">
                  <w:marLeft w:val="0"/>
                  <w:marRight w:val="0"/>
                  <w:marTop w:val="0"/>
                  <w:marBottom w:val="0"/>
                  <w:divBdr>
                    <w:top w:val="none" w:sz="0" w:space="0" w:color="auto"/>
                    <w:left w:val="none" w:sz="0" w:space="0" w:color="auto"/>
                    <w:bottom w:val="none" w:sz="0" w:space="0" w:color="auto"/>
                    <w:right w:val="none" w:sz="0" w:space="0" w:color="auto"/>
                  </w:divBdr>
                </w:div>
                <w:div w:id="528416896">
                  <w:marLeft w:val="0"/>
                  <w:marRight w:val="0"/>
                  <w:marTop w:val="0"/>
                  <w:marBottom w:val="0"/>
                  <w:divBdr>
                    <w:top w:val="none" w:sz="0" w:space="0" w:color="auto"/>
                    <w:left w:val="none" w:sz="0" w:space="0" w:color="auto"/>
                    <w:bottom w:val="none" w:sz="0" w:space="0" w:color="auto"/>
                    <w:right w:val="none" w:sz="0" w:space="0" w:color="auto"/>
                  </w:divBdr>
                </w:div>
              </w:divsChild>
            </w:div>
            <w:div w:id="157691798">
              <w:marLeft w:val="0"/>
              <w:marRight w:val="0"/>
              <w:marTop w:val="0"/>
              <w:marBottom w:val="375"/>
              <w:divBdr>
                <w:top w:val="none" w:sz="0" w:space="0" w:color="auto"/>
                <w:left w:val="none" w:sz="0" w:space="0" w:color="auto"/>
                <w:bottom w:val="none" w:sz="0" w:space="0" w:color="auto"/>
                <w:right w:val="none" w:sz="0" w:space="0" w:color="auto"/>
              </w:divBdr>
              <w:divsChild>
                <w:div w:id="704985202">
                  <w:marLeft w:val="0"/>
                  <w:marRight w:val="0"/>
                  <w:marTop w:val="0"/>
                  <w:marBottom w:val="0"/>
                  <w:divBdr>
                    <w:top w:val="none" w:sz="0" w:space="0" w:color="auto"/>
                    <w:left w:val="none" w:sz="0" w:space="0" w:color="auto"/>
                    <w:bottom w:val="none" w:sz="0" w:space="0" w:color="auto"/>
                    <w:right w:val="none" w:sz="0" w:space="0" w:color="auto"/>
                  </w:divBdr>
                </w:div>
              </w:divsChild>
            </w:div>
            <w:div w:id="640232772">
              <w:marLeft w:val="0"/>
              <w:marRight w:val="0"/>
              <w:marTop w:val="0"/>
              <w:marBottom w:val="375"/>
              <w:divBdr>
                <w:top w:val="none" w:sz="0" w:space="0" w:color="auto"/>
                <w:left w:val="none" w:sz="0" w:space="0" w:color="auto"/>
                <w:bottom w:val="none" w:sz="0" w:space="0" w:color="auto"/>
                <w:right w:val="none" w:sz="0" w:space="0" w:color="auto"/>
              </w:divBdr>
              <w:divsChild>
                <w:div w:id="717781649">
                  <w:marLeft w:val="0"/>
                  <w:marRight w:val="0"/>
                  <w:marTop w:val="0"/>
                  <w:marBottom w:val="0"/>
                  <w:divBdr>
                    <w:top w:val="none" w:sz="0" w:space="0" w:color="auto"/>
                    <w:left w:val="none" w:sz="0" w:space="0" w:color="auto"/>
                    <w:bottom w:val="none" w:sz="0" w:space="0" w:color="auto"/>
                    <w:right w:val="none" w:sz="0" w:space="0" w:color="auto"/>
                  </w:divBdr>
                </w:div>
              </w:divsChild>
            </w:div>
            <w:div w:id="1746301740">
              <w:marLeft w:val="0"/>
              <w:marRight w:val="0"/>
              <w:marTop w:val="0"/>
              <w:marBottom w:val="375"/>
              <w:divBdr>
                <w:top w:val="none" w:sz="0" w:space="0" w:color="auto"/>
                <w:left w:val="none" w:sz="0" w:space="0" w:color="auto"/>
                <w:bottom w:val="none" w:sz="0" w:space="0" w:color="auto"/>
                <w:right w:val="none" w:sz="0" w:space="0" w:color="auto"/>
              </w:divBdr>
              <w:divsChild>
                <w:div w:id="666904208">
                  <w:marLeft w:val="0"/>
                  <w:marRight w:val="0"/>
                  <w:marTop w:val="0"/>
                  <w:marBottom w:val="0"/>
                  <w:divBdr>
                    <w:top w:val="none" w:sz="0" w:space="0" w:color="auto"/>
                    <w:left w:val="none" w:sz="0" w:space="0" w:color="auto"/>
                    <w:bottom w:val="none" w:sz="0" w:space="0" w:color="auto"/>
                    <w:right w:val="none" w:sz="0" w:space="0" w:color="auto"/>
                  </w:divBdr>
                </w:div>
              </w:divsChild>
            </w:div>
            <w:div w:id="1449936116">
              <w:marLeft w:val="0"/>
              <w:marRight w:val="0"/>
              <w:marTop w:val="0"/>
              <w:marBottom w:val="300"/>
              <w:divBdr>
                <w:top w:val="none" w:sz="0" w:space="0" w:color="auto"/>
                <w:left w:val="none" w:sz="0" w:space="0" w:color="auto"/>
                <w:bottom w:val="none" w:sz="0" w:space="0" w:color="auto"/>
                <w:right w:val="none" w:sz="0" w:space="0" w:color="auto"/>
              </w:divBdr>
              <w:divsChild>
                <w:div w:id="3304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5889">
      <w:bodyDiv w:val="1"/>
      <w:marLeft w:val="0"/>
      <w:marRight w:val="0"/>
      <w:marTop w:val="0"/>
      <w:marBottom w:val="0"/>
      <w:divBdr>
        <w:top w:val="none" w:sz="0" w:space="0" w:color="auto"/>
        <w:left w:val="none" w:sz="0" w:space="0" w:color="auto"/>
        <w:bottom w:val="none" w:sz="0" w:space="0" w:color="auto"/>
        <w:right w:val="none" w:sz="0" w:space="0" w:color="auto"/>
      </w:divBdr>
      <w:divsChild>
        <w:div w:id="297149844">
          <w:marLeft w:val="-225"/>
          <w:marRight w:val="-225"/>
          <w:marTop w:val="0"/>
          <w:marBottom w:val="90"/>
          <w:divBdr>
            <w:top w:val="none" w:sz="0" w:space="0" w:color="auto"/>
            <w:left w:val="none" w:sz="0" w:space="0" w:color="auto"/>
            <w:bottom w:val="none" w:sz="0" w:space="0" w:color="auto"/>
            <w:right w:val="none" w:sz="0" w:space="0" w:color="auto"/>
          </w:divBdr>
          <w:divsChild>
            <w:div w:id="1549755923">
              <w:marLeft w:val="0"/>
              <w:marRight w:val="0"/>
              <w:marTop w:val="0"/>
              <w:marBottom w:val="0"/>
              <w:divBdr>
                <w:top w:val="none" w:sz="0" w:space="0" w:color="auto"/>
                <w:left w:val="none" w:sz="0" w:space="0" w:color="auto"/>
                <w:bottom w:val="none" w:sz="0" w:space="0" w:color="auto"/>
                <w:right w:val="none" w:sz="0" w:space="0" w:color="auto"/>
              </w:divBdr>
            </w:div>
          </w:divsChild>
        </w:div>
        <w:div w:id="1982811477">
          <w:marLeft w:val="-225"/>
          <w:marRight w:val="-225"/>
          <w:marTop w:val="0"/>
          <w:marBottom w:val="0"/>
          <w:divBdr>
            <w:top w:val="none" w:sz="0" w:space="0" w:color="auto"/>
            <w:left w:val="none" w:sz="0" w:space="0" w:color="auto"/>
            <w:bottom w:val="none" w:sz="0" w:space="0" w:color="auto"/>
            <w:right w:val="none" w:sz="0" w:space="0" w:color="auto"/>
          </w:divBdr>
          <w:divsChild>
            <w:div w:id="902133234">
              <w:marLeft w:val="0"/>
              <w:marRight w:val="0"/>
              <w:marTop w:val="0"/>
              <w:marBottom w:val="0"/>
              <w:divBdr>
                <w:top w:val="none" w:sz="0" w:space="0" w:color="auto"/>
                <w:left w:val="none" w:sz="0" w:space="0" w:color="auto"/>
                <w:bottom w:val="none" w:sz="0" w:space="0" w:color="auto"/>
                <w:right w:val="none" w:sz="0" w:space="0" w:color="auto"/>
              </w:divBdr>
            </w:div>
          </w:divsChild>
        </w:div>
        <w:div w:id="1764717027">
          <w:marLeft w:val="-225"/>
          <w:marRight w:val="-225"/>
          <w:marTop w:val="270"/>
          <w:marBottom w:val="0"/>
          <w:divBdr>
            <w:top w:val="none" w:sz="0" w:space="0" w:color="auto"/>
            <w:left w:val="none" w:sz="0" w:space="0" w:color="auto"/>
            <w:bottom w:val="none" w:sz="0" w:space="0" w:color="auto"/>
            <w:right w:val="none" w:sz="0" w:space="0" w:color="auto"/>
          </w:divBdr>
          <w:divsChild>
            <w:div w:id="1588225447">
              <w:marLeft w:val="0"/>
              <w:marRight w:val="0"/>
              <w:marTop w:val="0"/>
              <w:marBottom w:val="0"/>
              <w:divBdr>
                <w:top w:val="none" w:sz="0" w:space="0" w:color="auto"/>
                <w:left w:val="none" w:sz="0" w:space="0" w:color="auto"/>
                <w:bottom w:val="none" w:sz="0" w:space="0" w:color="auto"/>
                <w:right w:val="none" w:sz="0" w:space="0" w:color="auto"/>
              </w:divBdr>
            </w:div>
          </w:divsChild>
        </w:div>
        <w:div w:id="402996997">
          <w:marLeft w:val="0"/>
          <w:marRight w:val="0"/>
          <w:marTop w:val="0"/>
          <w:marBottom w:val="0"/>
          <w:divBdr>
            <w:top w:val="none" w:sz="0" w:space="0" w:color="auto"/>
            <w:left w:val="none" w:sz="0" w:space="0" w:color="auto"/>
            <w:bottom w:val="none" w:sz="0" w:space="0" w:color="auto"/>
            <w:right w:val="none" w:sz="0" w:space="0" w:color="auto"/>
          </w:divBdr>
          <w:divsChild>
            <w:div w:id="2063288561">
              <w:marLeft w:val="0"/>
              <w:marRight w:val="0"/>
              <w:marTop w:val="0"/>
              <w:marBottom w:val="375"/>
              <w:divBdr>
                <w:top w:val="none" w:sz="0" w:space="0" w:color="auto"/>
                <w:left w:val="none" w:sz="0" w:space="0" w:color="auto"/>
                <w:bottom w:val="none" w:sz="0" w:space="0" w:color="auto"/>
                <w:right w:val="none" w:sz="0" w:space="0" w:color="auto"/>
              </w:divBdr>
              <w:divsChild>
                <w:div w:id="695272741">
                  <w:marLeft w:val="0"/>
                  <w:marRight w:val="0"/>
                  <w:marTop w:val="0"/>
                  <w:marBottom w:val="0"/>
                  <w:divBdr>
                    <w:top w:val="none" w:sz="0" w:space="0" w:color="auto"/>
                    <w:left w:val="none" w:sz="0" w:space="0" w:color="auto"/>
                    <w:bottom w:val="none" w:sz="0" w:space="0" w:color="auto"/>
                    <w:right w:val="none" w:sz="0" w:space="0" w:color="auto"/>
                  </w:divBdr>
                </w:div>
                <w:div w:id="1991668530">
                  <w:marLeft w:val="0"/>
                  <w:marRight w:val="0"/>
                  <w:marTop w:val="0"/>
                  <w:marBottom w:val="0"/>
                  <w:divBdr>
                    <w:top w:val="none" w:sz="0" w:space="0" w:color="auto"/>
                    <w:left w:val="none" w:sz="0" w:space="0" w:color="auto"/>
                    <w:bottom w:val="none" w:sz="0" w:space="0" w:color="auto"/>
                    <w:right w:val="none" w:sz="0" w:space="0" w:color="auto"/>
                  </w:divBdr>
                </w:div>
                <w:div w:id="1997801291">
                  <w:marLeft w:val="0"/>
                  <w:marRight w:val="0"/>
                  <w:marTop w:val="0"/>
                  <w:marBottom w:val="0"/>
                  <w:divBdr>
                    <w:top w:val="none" w:sz="0" w:space="0" w:color="auto"/>
                    <w:left w:val="none" w:sz="0" w:space="0" w:color="auto"/>
                    <w:bottom w:val="none" w:sz="0" w:space="0" w:color="auto"/>
                    <w:right w:val="none" w:sz="0" w:space="0" w:color="auto"/>
                  </w:divBdr>
                </w:div>
                <w:div w:id="1578369551">
                  <w:marLeft w:val="0"/>
                  <w:marRight w:val="0"/>
                  <w:marTop w:val="0"/>
                  <w:marBottom w:val="0"/>
                  <w:divBdr>
                    <w:top w:val="none" w:sz="0" w:space="0" w:color="auto"/>
                    <w:left w:val="none" w:sz="0" w:space="0" w:color="auto"/>
                    <w:bottom w:val="none" w:sz="0" w:space="0" w:color="auto"/>
                    <w:right w:val="none" w:sz="0" w:space="0" w:color="auto"/>
                  </w:divBdr>
                </w:div>
              </w:divsChild>
            </w:div>
            <w:div w:id="1133476235">
              <w:marLeft w:val="0"/>
              <w:marRight w:val="0"/>
              <w:marTop w:val="0"/>
              <w:marBottom w:val="375"/>
              <w:divBdr>
                <w:top w:val="none" w:sz="0" w:space="0" w:color="auto"/>
                <w:left w:val="none" w:sz="0" w:space="0" w:color="auto"/>
                <w:bottom w:val="none" w:sz="0" w:space="0" w:color="auto"/>
                <w:right w:val="none" w:sz="0" w:space="0" w:color="auto"/>
              </w:divBdr>
              <w:divsChild>
                <w:div w:id="1761634361">
                  <w:marLeft w:val="0"/>
                  <w:marRight w:val="0"/>
                  <w:marTop w:val="0"/>
                  <w:marBottom w:val="0"/>
                  <w:divBdr>
                    <w:top w:val="none" w:sz="0" w:space="0" w:color="auto"/>
                    <w:left w:val="none" w:sz="0" w:space="0" w:color="auto"/>
                    <w:bottom w:val="none" w:sz="0" w:space="0" w:color="auto"/>
                    <w:right w:val="none" w:sz="0" w:space="0" w:color="auto"/>
                  </w:divBdr>
                </w:div>
                <w:div w:id="122237327">
                  <w:marLeft w:val="0"/>
                  <w:marRight w:val="0"/>
                  <w:marTop w:val="0"/>
                  <w:marBottom w:val="0"/>
                  <w:divBdr>
                    <w:top w:val="none" w:sz="0" w:space="0" w:color="auto"/>
                    <w:left w:val="none" w:sz="0" w:space="0" w:color="auto"/>
                    <w:bottom w:val="none" w:sz="0" w:space="0" w:color="auto"/>
                    <w:right w:val="none" w:sz="0" w:space="0" w:color="auto"/>
                  </w:divBdr>
                </w:div>
              </w:divsChild>
            </w:div>
            <w:div w:id="1297832038">
              <w:marLeft w:val="0"/>
              <w:marRight w:val="0"/>
              <w:marTop w:val="0"/>
              <w:marBottom w:val="375"/>
              <w:divBdr>
                <w:top w:val="none" w:sz="0" w:space="0" w:color="auto"/>
                <w:left w:val="none" w:sz="0" w:space="0" w:color="auto"/>
                <w:bottom w:val="none" w:sz="0" w:space="0" w:color="auto"/>
                <w:right w:val="none" w:sz="0" w:space="0" w:color="auto"/>
              </w:divBdr>
              <w:divsChild>
                <w:div w:id="1775394161">
                  <w:marLeft w:val="0"/>
                  <w:marRight w:val="0"/>
                  <w:marTop w:val="0"/>
                  <w:marBottom w:val="0"/>
                  <w:divBdr>
                    <w:top w:val="none" w:sz="0" w:space="0" w:color="auto"/>
                    <w:left w:val="none" w:sz="0" w:space="0" w:color="auto"/>
                    <w:bottom w:val="none" w:sz="0" w:space="0" w:color="auto"/>
                    <w:right w:val="none" w:sz="0" w:space="0" w:color="auto"/>
                  </w:divBdr>
                </w:div>
              </w:divsChild>
            </w:div>
            <w:div w:id="1762336114">
              <w:marLeft w:val="0"/>
              <w:marRight w:val="0"/>
              <w:marTop w:val="0"/>
              <w:marBottom w:val="375"/>
              <w:divBdr>
                <w:top w:val="none" w:sz="0" w:space="0" w:color="auto"/>
                <w:left w:val="none" w:sz="0" w:space="0" w:color="auto"/>
                <w:bottom w:val="none" w:sz="0" w:space="0" w:color="auto"/>
                <w:right w:val="none" w:sz="0" w:space="0" w:color="auto"/>
              </w:divBdr>
              <w:divsChild>
                <w:div w:id="1660578322">
                  <w:marLeft w:val="0"/>
                  <w:marRight w:val="0"/>
                  <w:marTop w:val="0"/>
                  <w:marBottom w:val="0"/>
                  <w:divBdr>
                    <w:top w:val="none" w:sz="0" w:space="0" w:color="auto"/>
                    <w:left w:val="none" w:sz="0" w:space="0" w:color="auto"/>
                    <w:bottom w:val="none" w:sz="0" w:space="0" w:color="auto"/>
                    <w:right w:val="none" w:sz="0" w:space="0" w:color="auto"/>
                  </w:divBdr>
                </w:div>
              </w:divsChild>
            </w:div>
            <w:div w:id="974338923">
              <w:marLeft w:val="0"/>
              <w:marRight w:val="0"/>
              <w:marTop w:val="0"/>
              <w:marBottom w:val="375"/>
              <w:divBdr>
                <w:top w:val="none" w:sz="0" w:space="0" w:color="auto"/>
                <w:left w:val="none" w:sz="0" w:space="0" w:color="auto"/>
                <w:bottom w:val="none" w:sz="0" w:space="0" w:color="auto"/>
                <w:right w:val="none" w:sz="0" w:space="0" w:color="auto"/>
              </w:divBdr>
              <w:divsChild>
                <w:div w:id="1066996432">
                  <w:marLeft w:val="0"/>
                  <w:marRight w:val="0"/>
                  <w:marTop w:val="0"/>
                  <w:marBottom w:val="0"/>
                  <w:divBdr>
                    <w:top w:val="none" w:sz="0" w:space="0" w:color="auto"/>
                    <w:left w:val="none" w:sz="0" w:space="0" w:color="auto"/>
                    <w:bottom w:val="none" w:sz="0" w:space="0" w:color="auto"/>
                    <w:right w:val="none" w:sz="0" w:space="0" w:color="auto"/>
                  </w:divBdr>
                </w:div>
              </w:divsChild>
            </w:div>
            <w:div w:id="407384675">
              <w:marLeft w:val="0"/>
              <w:marRight w:val="0"/>
              <w:marTop w:val="0"/>
              <w:marBottom w:val="300"/>
              <w:divBdr>
                <w:top w:val="none" w:sz="0" w:space="0" w:color="auto"/>
                <w:left w:val="none" w:sz="0" w:space="0" w:color="auto"/>
                <w:bottom w:val="none" w:sz="0" w:space="0" w:color="auto"/>
                <w:right w:val="none" w:sz="0" w:space="0" w:color="auto"/>
              </w:divBdr>
              <w:divsChild>
                <w:div w:id="5268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8197">
      <w:bodyDiv w:val="1"/>
      <w:marLeft w:val="0"/>
      <w:marRight w:val="0"/>
      <w:marTop w:val="0"/>
      <w:marBottom w:val="0"/>
      <w:divBdr>
        <w:top w:val="none" w:sz="0" w:space="0" w:color="auto"/>
        <w:left w:val="none" w:sz="0" w:space="0" w:color="auto"/>
        <w:bottom w:val="none" w:sz="0" w:space="0" w:color="auto"/>
        <w:right w:val="none" w:sz="0" w:space="0" w:color="auto"/>
      </w:divBdr>
      <w:divsChild>
        <w:div w:id="1214193031">
          <w:marLeft w:val="-225"/>
          <w:marRight w:val="-225"/>
          <w:marTop w:val="0"/>
          <w:marBottom w:val="90"/>
          <w:divBdr>
            <w:top w:val="none" w:sz="0" w:space="0" w:color="auto"/>
            <w:left w:val="none" w:sz="0" w:space="0" w:color="auto"/>
            <w:bottom w:val="none" w:sz="0" w:space="0" w:color="auto"/>
            <w:right w:val="none" w:sz="0" w:space="0" w:color="auto"/>
          </w:divBdr>
          <w:divsChild>
            <w:div w:id="139034424">
              <w:marLeft w:val="0"/>
              <w:marRight w:val="0"/>
              <w:marTop w:val="0"/>
              <w:marBottom w:val="0"/>
              <w:divBdr>
                <w:top w:val="none" w:sz="0" w:space="0" w:color="auto"/>
                <w:left w:val="none" w:sz="0" w:space="0" w:color="auto"/>
                <w:bottom w:val="none" w:sz="0" w:space="0" w:color="auto"/>
                <w:right w:val="none" w:sz="0" w:space="0" w:color="auto"/>
              </w:divBdr>
            </w:div>
          </w:divsChild>
        </w:div>
        <w:div w:id="657735299">
          <w:marLeft w:val="-225"/>
          <w:marRight w:val="-225"/>
          <w:marTop w:val="0"/>
          <w:marBottom w:val="0"/>
          <w:divBdr>
            <w:top w:val="none" w:sz="0" w:space="0" w:color="auto"/>
            <w:left w:val="none" w:sz="0" w:space="0" w:color="auto"/>
            <w:bottom w:val="none" w:sz="0" w:space="0" w:color="auto"/>
            <w:right w:val="none" w:sz="0" w:space="0" w:color="auto"/>
          </w:divBdr>
          <w:divsChild>
            <w:div w:id="1483347040">
              <w:marLeft w:val="0"/>
              <w:marRight w:val="0"/>
              <w:marTop w:val="0"/>
              <w:marBottom w:val="0"/>
              <w:divBdr>
                <w:top w:val="none" w:sz="0" w:space="0" w:color="auto"/>
                <w:left w:val="none" w:sz="0" w:space="0" w:color="auto"/>
                <w:bottom w:val="none" w:sz="0" w:space="0" w:color="auto"/>
                <w:right w:val="none" w:sz="0" w:space="0" w:color="auto"/>
              </w:divBdr>
            </w:div>
          </w:divsChild>
        </w:div>
        <w:div w:id="284964557">
          <w:marLeft w:val="-225"/>
          <w:marRight w:val="-225"/>
          <w:marTop w:val="270"/>
          <w:marBottom w:val="0"/>
          <w:divBdr>
            <w:top w:val="none" w:sz="0" w:space="0" w:color="auto"/>
            <w:left w:val="none" w:sz="0" w:space="0" w:color="auto"/>
            <w:bottom w:val="none" w:sz="0" w:space="0" w:color="auto"/>
            <w:right w:val="none" w:sz="0" w:space="0" w:color="auto"/>
          </w:divBdr>
          <w:divsChild>
            <w:div w:id="1421483714">
              <w:marLeft w:val="0"/>
              <w:marRight w:val="0"/>
              <w:marTop w:val="0"/>
              <w:marBottom w:val="0"/>
              <w:divBdr>
                <w:top w:val="none" w:sz="0" w:space="0" w:color="auto"/>
                <w:left w:val="none" w:sz="0" w:space="0" w:color="auto"/>
                <w:bottom w:val="none" w:sz="0" w:space="0" w:color="auto"/>
                <w:right w:val="none" w:sz="0" w:space="0" w:color="auto"/>
              </w:divBdr>
            </w:div>
          </w:divsChild>
        </w:div>
        <w:div w:id="1517236126">
          <w:marLeft w:val="0"/>
          <w:marRight w:val="0"/>
          <w:marTop w:val="0"/>
          <w:marBottom w:val="0"/>
          <w:divBdr>
            <w:top w:val="none" w:sz="0" w:space="0" w:color="auto"/>
            <w:left w:val="none" w:sz="0" w:space="0" w:color="auto"/>
            <w:bottom w:val="none" w:sz="0" w:space="0" w:color="auto"/>
            <w:right w:val="none" w:sz="0" w:space="0" w:color="auto"/>
          </w:divBdr>
          <w:divsChild>
            <w:div w:id="439569001">
              <w:marLeft w:val="0"/>
              <w:marRight w:val="0"/>
              <w:marTop w:val="0"/>
              <w:marBottom w:val="375"/>
              <w:divBdr>
                <w:top w:val="none" w:sz="0" w:space="0" w:color="auto"/>
                <w:left w:val="none" w:sz="0" w:space="0" w:color="auto"/>
                <w:bottom w:val="none" w:sz="0" w:space="0" w:color="auto"/>
                <w:right w:val="none" w:sz="0" w:space="0" w:color="auto"/>
              </w:divBdr>
              <w:divsChild>
                <w:div w:id="1738360171">
                  <w:marLeft w:val="0"/>
                  <w:marRight w:val="0"/>
                  <w:marTop w:val="0"/>
                  <w:marBottom w:val="0"/>
                  <w:divBdr>
                    <w:top w:val="none" w:sz="0" w:space="0" w:color="auto"/>
                    <w:left w:val="none" w:sz="0" w:space="0" w:color="auto"/>
                    <w:bottom w:val="none" w:sz="0" w:space="0" w:color="auto"/>
                    <w:right w:val="none" w:sz="0" w:space="0" w:color="auto"/>
                  </w:divBdr>
                </w:div>
                <w:div w:id="600602993">
                  <w:marLeft w:val="0"/>
                  <w:marRight w:val="0"/>
                  <w:marTop w:val="0"/>
                  <w:marBottom w:val="0"/>
                  <w:divBdr>
                    <w:top w:val="none" w:sz="0" w:space="0" w:color="auto"/>
                    <w:left w:val="none" w:sz="0" w:space="0" w:color="auto"/>
                    <w:bottom w:val="none" w:sz="0" w:space="0" w:color="auto"/>
                    <w:right w:val="none" w:sz="0" w:space="0" w:color="auto"/>
                  </w:divBdr>
                </w:div>
                <w:div w:id="495802685">
                  <w:marLeft w:val="0"/>
                  <w:marRight w:val="0"/>
                  <w:marTop w:val="0"/>
                  <w:marBottom w:val="0"/>
                  <w:divBdr>
                    <w:top w:val="none" w:sz="0" w:space="0" w:color="auto"/>
                    <w:left w:val="none" w:sz="0" w:space="0" w:color="auto"/>
                    <w:bottom w:val="none" w:sz="0" w:space="0" w:color="auto"/>
                    <w:right w:val="none" w:sz="0" w:space="0" w:color="auto"/>
                  </w:divBdr>
                </w:div>
                <w:div w:id="150369736">
                  <w:marLeft w:val="0"/>
                  <w:marRight w:val="0"/>
                  <w:marTop w:val="0"/>
                  <w:marBottom w:val="0"/>
                  <w:divBdr>
                    <w:top w:val="none" w:sz="0" w:space="0" w:color="auto"/>
                    <w:left w:val="none" w:sz="0" w:space="0" w:color="auto"/>
                    <w:bottom w:val="none" w:sz="0" w:space="0" w:color="auto"/>
                    <w:right w:val="none" w:sz="0" w:space="0" w:color="auto"/>
                  </w:divBdr>
                </w:div>
              </w:divsChild>
            </w:div>
            <w:div w:id="1337146467">
              <w:marLeft w:val="0"/>
              <w:marRight w:val="0"/>
              <w:marTop w:val="0"/>
              <w:marBottom w:val="375"/>
              <w:divBdr>
                <w:top w:val="none" w:sz="0" w:space="0" w:color="auto"/>
                <w:left w:val="none" w:sz="0" w:space="0" w:color="auto"/>
                <w:bottom w:val="none" w:sz="0" w:space="0" w:color="auto"/>
                <w:right w:val="none" w:sz="0" w:space="0" w:color="auto"/>
              </w:divBdr>
              <w:divsChild>
                <w:div w:id="1037582169">
                  <w:marLeft w:val="0"/>
                  <w:marRight w:val="0"/>
                  <w:marTop w:val="0"/>
                  <w:marBottom w:val="0"/>
                  <w:divBdr>
                    <w:top w:val="none" w:sz="0" w:space="0" w:color="auto"/>
                    <w:left w:val="none" w:sz="0" w:space="0" w:color="auto"/>
                    <w:bottom w:val="none" w:sz="0" w:space="0" w:color="auto"/>
                    <w:right w:val="none" w:sz="0" w:space="0" w:color="auto"/>
                  </w:divBdr>
                </w:div>
                <w:div w:id="1098061100">
                  <w:marLeft w:val="0"/>
                  <w:marRight w:val="0"/>
                  <w:marTop w:val="0"/>
                  <w:marBottom w:val="0"/>
                  <w:divBdr>
                    <w:top w:val="none" w:sz="0" w:space="0" w:color="auto"/>
                    <w:left w:val="none" w:sz="0" w:space="0" w:color="auto"/>
                    <w:bottom w:val="none" w:sz="0" w:space="0" w:color="auto"/>
                    <w:right w:val="none" w:sz="0" w:space="0" w:color="auto"/>
                  </w:divBdr>
                </w:div>
              </w:divsChild>
            </w:div>
            <w:div w:id="976034561">
              <w:marLeft w:val="0"/>
              <w:marRight w:val="0"/>
              <w:marTop w:val="0"/>
              <w:marBottom w:val="375"/>
              <w:divBdr>
                <w:top w:val="none" w:sz="0" w:space="0" w:color="auto"/>
                <w:left w:val="none" w:sz="0" w:space="0" w:color="auto"/>
                <w:bottom w:val="none" w:sz="0" w:space="0" w:color="auto"/>
                <w:right w:val="none" w:sz="0" w:space="0" w:color="auto"/>
              </w:divBdr>
              <w:divsChild>
                <w:div w:id="936137939">
                  <w:marLeft w:val="0"/>
                  <w:marRight w:val="0"/>
                  <w:marTop w:val="0"/>
                  <w:marBottom w:val="0"/>
                  <w:divBdr>
                    <w:top w:val="none" w:sz="0" w:space="0" w:color="auto"/>
                    <w:left w:val="none" w:sz="0" w:space="0" w:color="auto"/>
                    <w:bottom w:val="none" w:sz="0" w:space="0" w:color="auto"/>
                    <w:right w:val="none" w:sz="0" w:space="0" w:color="auto"/>
                  </w:divBdr>
                </w:div>
              </w:divsChild>
            </w:div>
            <w:div w:id="778372072">
              <w:marLeft w:val="0"/>
              <w:marRight w:val="0"/>
              <w:marTop w:val="0"/>
              <w:marBottom w:val="375"/>
              <w:divBdr>
                <w:top w:val="none" w:sz="0" w:space="0" w:color="auto"/>
                <w:left w:val="none" w:sz="0" w:space="0" w:color="auto"/>
                <w:bottom w:val="none" w:sz="0" w:space="0" w:color="auto"/>
                <w:right w:val="none" w:sz="0" w:space="0" w:color="auto"/>
              </w:divBdr>
              <w:divsChild>
                <w:div w:id="384646740">
                  <w:marLeft w:val="0"/>
                  <w:marRight w:val="0"/>
                  <w:marTop w:val="0"/>
                  <w:marBottom w:val="0"/>
                  <w:divBdr>
                    <w:top w:val="none" w:sz="0" w:space="0" w:color="auto"/>
                    <w:left w:val="none" w:sz="0" w:space="0" w:color="auto"/>
                    <w:bottom w:val="none" w:sz="0" w:space="0" w:color="auto"/>
                    <w:right w:val="none" w:sz="0" w:space="0" w:color="auto"/>
                  </w:divBdr>
                </w:div>
              </w:divsChild>
            </w:div>
            <w:div w:id="1574390178">
              <w:marLeft w:val="0"/>
              <w:marRight w:val="0"/>
              <w:marTop w:val="0"/>
              <w:marBottom w:val="375"/>
              <w:divBdr>
                <w:top w:val="none" w:sz="0" w:space="0" w:color="auto"/>
                <w:left w:val="none" w:sz="0" w:space="0" w:color="auto"/>
                <w:bottom w:val="none" w:sz="0" w:space="0" w:color="auto"/>
                <w:right w:val="none" w:sz="0" w:space="0" w:color="auto"/>
              </w:divBdr>
              <w:divsChild>
                <w:div w:id="1436680905">
                  <w:marLeft w:val="0"/>
                  <w:marRight w:val="0"/>
                  <w:marTop w:val="0"/>
                  <w:marBottom w:val="0"/>
                  <w:divBdr>
                    <w:top w:val="none" w:sz="0" w:space="0" w:color="auto"/>
                    <w:left w:val="none" w:sz="0" w:space="0" w:color="auto"/>
                    <w:bottom w:val="none" w:sz="0" w:space="0" w:color="auto"/>
                    <w:right w:val="none" w:sz="0" w:space="0" w:color="auto"/>
                  </w:divBdr>
                </w:div>
              </w:divsChild>
            </w:div>
            <w:div w:id="1793553522">
              <w:marLeft w:val="0"/>
              <w:marRight w:val="0"/>
              <w:marTop w:val="0"/>
              <w:marBottom w:val="300"/>
              <w:divBdr>
                <w:top w:val="none" w:sz="0" w:space="0" w:color="auto"/>
                <w:left w:val="none" w:sz="0" w:space="0" w:color="auto"/>
                <w:bottom w:val="none" w:sz="0" w:space="0" w:color="auto"/>
                <w:right w:val="none" w:sz="0" w:space="0" w:color="auto"/>
              </w:divBdr>
              <w:divsChild>
                <w:div w:id="19394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01">
      <w:bodyDiv w:val="1"/>
      <w:marLeft w:val="0"/>
      <w:marRight w:val="0"/>
      <w:marTop w:val="0"/>
      <w:marBottom w:val="0"/>
      <w:divBdr>
        <w:top w:val="none" w:sz="0" w:space="0" w:color="auto"/>
        <w:left w:val="none" w:sz="0" w:space="0" w:color="auto"/>
        <w:bottom w:val="none" w:sz="0" w:space="0" w:color="auto"/>
        <w:right w:val="none" w:sz="0" w:space="0" w:color="auto"/>
      </w:divBdr>
    </w:div>
    <w:div w:id="1835299520">
      <w:bodyDiv w:val="1"/>
      <w:marLeft w:val="0"/>
      <w:marRight w:val="0"/>
      <w:marTop w:val="0"/>
      <w:marBottom w:val="0"/>
      <w:divBdr>
        <w:top w:val="none" w:sz="0" w:space="0" w:color="auto"/>
        <w:left w:val="none" w:sz="0" w:space="0" w:color="auto"/>
        <w:bottom w:val="none" w:sz="0" w:space="0" w:color="auto"/>
        <w:right w:val="none" w:sz="0" w:space="0" w:color="auto"/>
      </w:divBdr>
    </w:div>
    <w:div w:id="1932464747">
      <w:bodyDiv w:val="1"/>
      <w:marLeft w:val="0"/>
      <w:marRight w:val="0"/>
      <w:marTop w:val="0"/>
      <w:marBottom w:val="0"/>
      <w:divBdr>
        <w:top w:val="none" w:sz="0" w:space="0" w:color="auto"/>
        <w:left w:val="none" w:sz="0" w:space="0" w:color="auto"/>
        <w:bottom w:val="none" w:sz="0" w:space="0" w:color="auto"/>
        <w:right w:val="none" w:sz="0" w:space="0" w:color="auto"/>
      </w:divBdr>
    </w:div>
    <w:div w:id="2124961041">
      <w:bodyDiv w:val="1"/>
      <w:marLeft w:val="0"/>
      <w:marRight w:val="0"/>
      <w:marTop w:val="0"/>
      <w:marBottom w:val="0"/>
      <w:divBdr>
        <w:top w:val="none" w:sz="0" w:space="0" w:color="auto"/>
        <w:left w:val="none" w:sz="0" w:space="0" w:color="auto"/>
        <w:bottom w:val="none" w:sz="0" w:space="0" w:color="auto"/>
        <w:right w:val="none" w:sz="0" w:space="0" w:color="auto"/>
      </w:divBdr>
      <w:divsChild>
        <w:div w:id="1994943022">
          <w:marLeft w:val="0"/>
          <w:marRight w:val="0"/>
          <w:marTop w:val="150"/>
          <w:marBottom w:val="0"/>
          <w:divBdr>
            <w:top w:val="single" w:sz="6" w:space="0" w:color="E6E6E6"/>
            <w:left w:val="single" w:sz="2" w:space="0" w:color="000000"/>
            <w:bottom w:val="single" w:sz="2" w:space="0" w:color="000000"/>
            <w:right w:val="single" w:sz="2" w:space="0" w:color="000000"/>
          </w:divBdr>
          <w:divsChild>
            <w:div w:id="1621104294">
              <w:marLeft w:val="0"/>
              <w:marRight w:val="0"/>
              <w:marTop w:val="0"/>
              <w:marBottom w:val="0"/>
              <w:divBdr>
                <w:top w:val="single" w:sz="2" w:space="0" w:color="000000"/>
                <w:left w:val="single" w:sz="2" w:space="0" w:color="000000"/>
                <w:bottom w:val="single" w:sz="2" w:space="0" w:color="000000"/>
                <w:right w:val="single" w:sz="2" w:space="0" w:color="000000"/>
              </w:divBdr>
              <w:divsChild>
                <w:div w:id="8268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edium" TargetMode="External"/><Relationship Id="rId3" Type="http://schemas.openxmlformats.org/officeDocument/2006/relationships/webSettings" Target="webSettings.xml"/><Relationship Id="rId7" Type="http://schemas.openxmlformats.org/officeDocument/2006/relationships/hyperlink" Target="https://www.merriam-webster.com/dictionary/aesthet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integrate" TargetMode="External"/><Relationship Id="rId11" Type="http://schemas.openxmlformats.org/officeDocument/2006/relationships/theme" Target="theme/theme1.xml"/><Relationship Id="rId5" Type="http://schemas.openxmlformats.org/officeDocument/2006/relationships/hyperlink" Target="https://www.merriam-webster.com/dictionary/convention" TargetMode="External"/><Relationship Id="rId10" Type="http://schemas.openxmlformats.org/officeDocument/2006/relationships/fontTable" Target="fontTable.xml"/><Relationship Id="rId4" Type="http://schemas.openxmlformats.org/officeDocument/2006/relationships/hyperlink" Target="https://www.merriam-webster.com/dictionary/noun" TargetMode="External"/><Relationship Id="rId9" Type="http://schemas.openxmlformats.org/officeDocument/2006/relationships/hyperlink" Target="https://www.merriam-webster.com/dictionary/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Biesecker's Home School</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Biesecker</dc:creator>
  <cp:keywords/>
  <dc:description/>
  <cp:lastModifiedBy>Joshua Gurtler</cp:lastModifiedBy>
  <cp:revision>2</cp:revision>
  <dcterms:created xsi:type="dcterms:W3CDTF">2019-03-05T16:08:00Z</dcterms:created>
  <dcterms:modified xsi:type="dcterms:W3CDTF">2019-03-05T16:08:00Z</dcterms:modified>
</cp:coreProperties>
</file>